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1546" w14:textId="77777777" w:rsidR="001E6D0B" w:rsidRPr="00E958C8" w:rsidRDefault="001E6D0B" w:rsidP="001E6D0B">
      <w:pPr>
        <w:pStyle w:val="Default"/>
      </w:pPr>
    </w:p>
    <w:p w14:paraId="5C1FF9B1" w14:textId="77777777" w:rsidR="001E6D0B" w:rsidRPr="00E958C8" w:rsidRDefault="001E6D0B" w:rsidP="001E6D0B">
      <w:pPr>
        <w:pStyle w:val="Default"/>
      </w:pPr>
    </w:p>
    <w:p w14:paraId="51BADE48" w14:textId="77777777" w:rsidR="001E6D0B" w:rsidRPr="00E958C8" w:rsidRDefault="001E6D0B" w:rsidP="001E6D0B">
      <w:pPr>
        <w:pStyle w:val="Default"/>
        <w:jc w:val="center"/>
        <w:rPr>
          <w:b/>
          <w:sz w:val="36"/>
          <w:szCs w:val="36"/>
        </w:rPr>
      </w:pPr>
    </w:p>
    <w:p w14:paraId="08EE47FA" w14:textId="77777777" w:rsidR="001E6D0B" w:rsidRPr="00E958C8" w:rsidRDefault="001E6D0B" w:rsidP="001E6D0B">
      <w:pPr>
        <w:pStyle w:val="Default"/>
        <w:jc w:val="center"/>
        <w:rPr>
          <w:b/>
          <w:sz w:val="36"/>
          <w:szCs w:val="36"/>
        </w:rPr>
      </w:pPr>
    </w:p>
    <w:p w14:paraId="0FAB943F" w14:textId="77777777" w:rsidR="001E6D0B" w:rsidRPr="00E958C8" w:rsidRDefault="001E6D0B" w:rsidP="001E6D0B">
      <w:pPr>
        <w:rPr>
          <w:rFonts w:ascii="Arial" w:hAnsi="Arial" w:cs="Arial"/>
        </w:rPr>
      </w:pPr>
    </w:p>
    <w:p w14:paraId="22C95A54" w14:textId="77777777" w:rsidR="001E6D0B" w:rsidRPr="00E958C8" w:rsidRDefault="001E6D0B" w:rsidP="001E6D0B">
      <w:pPr>
        <w:rPr>
          <w:rFonts w:ascii="Arial" w:hAnsi="Arial" w:cs="Arial"/>
        </w:rPr>
      </w:pPr>
    </w:p>
    <w:p w14:paraId="542C1524" w14:textId="77777777" w:rsidR="001E6D0B" w:rsidRPr="00E958C8" w:rsidRDefault="001E6D0B" w:rsidP="001E6D0B">
      <w:pPr>
        <w:rPr>
          <w:rFonts w:ascii="Arial" w:hAnsi="Arial" w:cs="Arial"/>
        </w:rPr>
      </w:pPr>
    </w:p>
    <w:p w14:paraId="384BF0CD" w14:textId="219B0C1A" w:rsidR="001E6D0B" w:rsidRPr="00E958C8" w:rsidRDefault="001E6D0B" w:rsidP="001E6D0B">
      <w:pPr>
        <w:rPr>
          <w:rFonts w:ascii="Arial" w:hAnsi="Arial" w:cs="Arial"/>
        </w:rPr>
      </w:pPr>
      <w:r w:rsidRPr="00E958C8">
        <w:rPr>
          <w:rFonts w:ascii="Arial" w:hAnsi="Arial" w:cs="Arial"/>
          <w:noProof/>
          <w:lang w:eastAsia="en-GB"/>
        </w:rPr>
        <mc:AlternateContent>
          <mc:Choice Requires="wps">
            <w:drawing>
              <wp:anchor distT="0" distB="0" distL="114300" distR="114300" simplePos="0" relativeHeight="251658240" behindDoc="0" locked="0" layoutInCell="1" allowOverlap="1" wp14:anchorId="333066A8" wp14:editId="62DF07D5">
                <wp:simplePos x="0" y="0"/>
                <wp:positionH relativeFrom="column">
                  <wp:posOffset>-539637</wp:posOffset>
                </wp:positionH>
                <wp:positionV relativeFrom="paragraph">
                  <wp:posOffset>109022</wp:posOffset>
                </wp:positionV>
                <wp:extent cx="7460755" cy="3046371"/>
                <wp:effectExtent l="38100" t="1790700" r="159385" b="1792605"/>
                <wp:wrapNone/>
                <wp:docPr id="2" name="Text Box 2"/>
                <wp:cNvGraphicFramePr/>
                <a:graphic xmlns:a="http://schemas.openxmlformats.org/drawingml/2006/main">
                  <a:graphicData uri="http://schemas.microsoft.com/office/word/2010/wordprocessingShape">
                    <wps:wsp>
                      <wps:cNvSpPr txBox="1"/>
                      <wps:spPr>
                        <a:xfrm rot="19538069">
                          <a:off x="0" y="0"/>
                          <a:ext cx="7460755" cy="3046371"/>
                        </a:xfrm>
                        <a:prstGeom prst="rect">
                          <a:avLst/>
                        </a:prstGeom>
                        <a:noFill/>
                        <a:ln>
                          <a:noFill/>
                        </a:ln>
                        <a:effectLst/>
                      </wps:spPr>
                      <wps:txbx>
                        <w:txbxContent>
                          <w:p w14:paraId="7FF4B5A3" w14:textId="77777777" w:rsidR="001E6D0B" w:rsidRPr="00974716" w:rsidRDefault="001E6D0B" w:rsidP="001E6D0B">
                            <w:pPr>
                              <w:tabs>
                                <w:tab w:val="left" w:pos="6096"/>
                              </w:tabs>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066A8" id="_x0000_t202" coordsize="21600,21600" o:spt="202" path="m,l,21600r21600,l21600,xe">
                <v:stroke joinstyle="miter"/>
                <v:path gradientshapeok="t" o:connecttype="rect"/>
              </v:shapetype>
              <v:shape id="Text Box 2" o:spid="_x0000_s1026" type="#_x0000_t202" style="position:absolute;margin-left:-42.5pt;margin-top:8.6pt;width:587.45pt;height:239.85pt;rotation:-225217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" filled="f" stroked="f">
                <v:textbox>
                  <w:txbxContent>
                    <w:p w14:paraId="7FF4B5A3" w14:textId="77777777" w:rsidR="001E6D0B" w:rsidRPr="00974716" w:rsidRDefault="001E6D0B" w:rsidP="001E6D0B">
                      <w:pPr>
                        <w:tabs>
                          <w:tab w:val="left" w:pos="6096"/>
                        </w:tabs>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sidRPr="00E958C8">
        <w:rPr>
          <w:rFonts w:ascii="Arial" w:hAnsi="Arial" w:cs="Arial"/>
          <w:noProof/>
          <w:lang w:eastAsia="en-GB"/>
        </w:rPr>
        <w:drawing>
          <wp:anchor distT="0" distB="0" distL="114300" distR="114300" simplePos="0" relativeHeight="251656192" behindDoc="1" locked="0" layoutInCell="1" allowOverlap="1" wp14:anchorId="213C5730" wp14:editId="22E999FE">
            <wp:simplePos x="0" y="0"/>
            <wp:positionH relativeFrom="column">
              <wp:posOffset>2097405</wp:posOffset>
            </wp:positionH>
            <wp:positionV relativeFrom="paragraph">
              <wp:posOffset>256540</wp:posOffset>
            </wp:positionV>
            <wp:extent cx="1571625" cy="1516380"/>
            <wp:effectExtent l="0" t="0" r="0" b="7620"/>
            <wp:wrapThrough wrapText="bothSides">
              <wp:wrapPolygon edited="0">
                <wp:start x="7855" y="0"/>
                <wp:lineTo x="6284" y="271"/>
                <wp:lineTo x="1571" y="3799"/>
                <wp:lineTo x="0" y="8412"/>
                <wp:lineTo x="0" y="13296"/>
                <wp:lineTo x="1833" y="17367"/>
                <wp:lineTo x="1833" y="17910"/>
                <wp:lineTo x="6807" y="21166"/>
                <wp:lineTo x="7855" y="21437"/>
                <wp:lineTo x="12829" y="21437"/>
                <wp:lineTo x="13876" y="21166"/>
                <wp:lineTo x="18851" y="17910"/>
                <wp:lineTo x="20684" y="13025"/>
                <wp:lineTo x="20945" y="8683"/>
                <wp:lineTo x="19113" y="3799"/>
                <wp:lineTo x="14400" y="271"/>
                <wp:lineTo x="12829" y="0"/>
                <wp:lineTo x="7855"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71625" cy="1516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61BE0A" w14:textId="77777777" w:rsidR="001E6D0B" w:rsidRPr="00E958C8" w:rsidRDefault="001E6D0B" w:rsidP="001E6D0B">
      <w:pPr>
        <w:rPr>
          <w:rFonts w:ascii="Arial" w:hAnsi="Arial" w:cs="Arial"/>
        </w:rPr>
      </w:pPr>
    </w:p>
    <w:p w14:paraId="44C4701B" w14:textId="77777777" w:rsidR="001E6D0B" w:rsidRPr="00E958C8" w:rsidRDefault="001E6D0B" w:rsidP="001E6D0B">
      <w:pPr>
        <w:rPr>
          <w:rFonts w:ascii="Arial" w:hAnsi="Arial" w:cs="Arial"/>
        </w:rPr>
      </w:pPr>
    </w:p>
    <w:p w14:paraId="3F0D99EB" w14:textId="77777777" w:rsidR="001E6D0B" w:rsidRPr="00E958C8" w:rsidRDefault="001E6D0B" w:rsidP="001E6D0B">
      <w:pPr>
        <w:rPr>
          <w:rFonts w:ascii="Arial" w:hAnsi="Arial" w:cs="Arial"/>
        </w:rPr>
      </w:pPr>
    </w:p>
    <w:p w14:paraId="07D6AB9C" w14:textId="77777777" w:rsidR="001E6D0B" w:rsidRPr="00E958C8" w:rsidRDefault="001E6D0B" w:rsidP="001E6D0B">
      <w:pPr>
        <w:rPr>
          <w:rFonts w:ascii="Arial" w:hAnsi="Arial" w:cs="Arial"/>
        </w:rPr>
      </w:pPr>
    </w:p>
    <w:p w14:paraId="51822DFA" w14:textId="77777777" w:rsidR="001E6D0B" w:rsidRPr="00E958C8" w:rsidRDefault="001E6D0B" w:rsidP="001E6D0B">
      <w:pPr>
        <w:jc w:val="center"/>
        <w:rPr>
          <w:rFonts w:ascii="Arial" w:hAnsi="Arial" w:cs="Arial"/>
          <w:b/>
          <w:sz w:val="32"/>
          <w:szCs w:val="32"/>
          <w:u w:val="single"/>
        </w:rPr>
      </w:pPr>
    </w:p>
    <w:p w14:paraId="0A2AB367" w14:textId="77777777" w:rsidR="001E6D0B" w:rsidRPr="00E958C8" w:rsidRDefault="001E6D0B" w:rsidP="001E6D0B">
      <w:pPr>
        <w:pStyle w:val="Default"/>
        <w:jc w:val="center"/>
        <w:rPr>
          <w:b/>
          <w:sz w:val="40"/>
          <w:szCs w:val="40"/>
        </w:rPr>
      </w:pPr>
    </w:p>
    <w:p w14:paraId="23313942" w14:textId="77777777" w:rsidR="001E6D0B" w:rsidRPr="00E958C8" w:rsidRDefault="001E6D0B" w:rsidP="001E6D0B">
      <w:pPr>
        <w:pStyle w:val="Default"/>
        <w:jc w:val="center"/>
        <w:rPr>
          <w:b/>
          <w:sz w:val="40"/>
          <w:szCs w:val="40"/>
        </w:rPr>
      </w:pPr>
      <w:r w:rsidRPr="00E958C8">
        <w:rPr>
          <w:b/>
          <w:sz w:val="40"/>
          <w:szCs w:val="40"/>
        </w:rPr>
        <w:t>St Gabriel’s Catholic Primary School</w:t>
      </w:r>
    </w:p>
    <w:p w14:paraId="326E4D5A" w14:textId="77777777" w:rsidR="001E6D0B" w:rsidRPr="00E958C8" w:rsidRDefault="001E6D0B" w:rsidP="001E6D0B">
      <w:pPr>
        <w:rPr>
          <w:rFonts w:ascii="Arial" w:hAnsi="Arial" w:cs="Arial"/>
          <w:sz w:val="40"/>
          <w:szCs w:val="40"/>
        </w:rPr>
      </w:pPr>
    </w:p>
    <w:p w14:paraId="4C9A4E43" w14:textId="77777777" w:rsidR="001E6D0B" w:rsidRPr="00E958C8" w:rsidRDefault="001E6D0B" w:rsidP="001E6D0B">
      <w:pPr>
        <w:jc w:val="center"/>
        <w:rPr>
          <w:rFonts w:ascii="Arial" w:hAnsi="Arial" w:cs="Arial"/>
          <w:b/>
          <w:sz w:val="32"/>
          <w:szCs w:val="32"/>
          <w:u w:val="single"/>
        </w:rPr>
      </w:pPr>
    </w:p>
    <w:p w14:paraId="56B92EA4" w14:textId="77777777" w:rsidR="001E6D0B" w:rsidRPr="00E958C8" w:rsidRDefault="001E6D0B" w:rsidP="001E6D0B">
      <w:pPr>
        <w:jc w:val="center"/>
        <w:rPr>
          <w:rFonts w:ascii="Arial" w:hAnsi="Arial" w:cs="Arial"/>
          <w:b/>
          <w:sz w:val="32"/>
          <w:szCs w:val="32"/>
          <w:u w:val="single"/>
        </w:rPr>
      </w:pPr>
    </w:p>
    <w:p w14:paraId="193F1C4D" w14:textId="77777777" w:rsidR="001E6D0B" w:rsidRPr="00E958C8" w:rsidRDefault="001E6D0B" w:rsidP="001E6D0B">
      <w:pPr>
        <w:jc w:val="center"/>
        <w:rPr>
          <w:rFonts w:ascii="Arial" w:hAnsi="Arial" w:cs="Arial"/>
          <w:b/>
          <w:sz w:val="32"/>
          <w:szCs w:val="32"/>
          <w:u w:val="single"/>
        </w:rPr>
      </w:pPr>
    </w:p>
    <w:p w14:paraId="252D7DD5" w14:textId="77777777" w:rsidR="001E6D0B" w:rsidRPr="00E958C8" w:rsidRDefault="001E6D0B" w:rsidP="001E6D0B">
      <w:pPr>
        <w:jc w:val="center"/>
        <w:rPr>
          <w:rFonts w:ascii="Arial" w:hAnsi="Arial" w:cs="Arial"/>
          <w:b/>
          <w:sz w:val="32"/>
          <w:szCs w:val="32"/>
        </w:rPr>
      </w:pPr>
    </w:p>
    <w:p w14:paraId="5D410F45" w14:textId="77777777" w:rsidR="001E6D0B" w:rsidRPr="00E958C8" w:rsidRDefault="001E6D0B" w:rsidP="001E6D0B">
      <w:pPr>
        <w:rPr>
          <w:rFonts w:ascii="Arial" w:hAnsi="Arial" w:cs="Arial"/>
        </w:rPr>
      </w:pPr>
    </w:p>
    <w:tbl>
      <w:tblPr>
        <w:tblStyle w:val="TableGrid"/>
        <w:tblpPr w:leftFromText="180" w:rightFromText="180" w:vertAnchor="text" w:horzAnchor="margin" w:tblpXSpec="center" w:tblpY="227"/>
        <w:tblW w:w="0" w:type="auto"/>
        <w:shd w:val="clear" w:color="auto" w:fill="8EAADB" w:themeFill="accent1" w:themeFillTint="99"/>
        <w:tblLook w:val="04A0" w:firstRow="1" w:lastRow="0" w:firstColumn="1" w:lastColumn="0" w:noHBand="0" w:noVBand="1"/>
      </w:tblPr>
      <w:tblGrid>
        <w:gridCol w:w="5645"/>
      </w:tblGrid>
      <w:tr w:rsidR="001E6D0B" w:rsidRPr="00E958C8" w14:paraId="6DA81F05" w14:textId="77777777" w:rsidTr="00FF4C85">
        <w:trPr>
          <w:trHeight w:val="732"/>
        </w:trPr>
        <w:tc>
          <w:tcPr>
            <w:tcW w:w="5645" w:type="dxa"/>
            <w:shd w:val="clear" w:color="auto" w:fill="BFBFBF" w:themeFill="background1" w:themeFillShade="BF"/>
          </w:tcPr>
          <w:p w14:paraId="23F3C16E" w14:textId="11DE9CD6" w:rsidR="001E6D0B" w:rsidRPr="00E958C8" w:rsidRDefault="00F002D8" w:rsidP="00FF4C85">
            <w:pPr>
              <w:jc w:val="center"/>
              <w:rPr>
                <w:rFonts w:ascii="Arial" w:hAnsi="Arial" w:cs="Arial"/>
                <w:b/>
                <w:sz w:val="32"/>
                <w:szCs w:val="32"/>
              </w:rPr>
            </w:pPr>
            <w:r w:rsidRPr="00E958C8">
              <w:rPr>
                <w:rFonts w:ascii="Arial" w:hAnsi="Arial" w:cs="Arial"/>
                <w:b/>
                <w:sz w:val="32"/>
                <w:szCs w:val="32"/>
              </w:rPr>
              <w:t>Geography</w:t>
            </w:r>
            <w:r w:rsidR="001E6D0B" w:rsidRPr="00E958C8">
              <w:rPr>
                <w:rFonts w:ascii="Arial" w:hAnsi="Arial" w:cs="Arial"/>
                <w:b/>
                <w:sz w:val="32"/>
                <w:szCs w:val="32"/>
              </w:rPr>
              <w:t xml:space="preserve"> Policy</w:t>
            </w:r>
          </w:p>
          <w:p w14:paraId="7A997EF3" w14:textId="4DF130FE" w:rsidR="001E6D0B" w:rsidRPr="00E958C8" w:rsidRDefault="001E6D0B" w:rsidP="007C629D">
            <w:pPr>
              <w:jc w:val="center"/>
              <w:rPr>
                <w:rFonts w:ascii="Arial" w:hAnsi="Arial" w:cs="Arial"/>
              </w:rPr>
            </w:pPr>
            <w:r w:rsidRPr="00E958C8">
              <w:rPr>
                <w:rFonts w:ascii="Arial" w:hAnsi="Arial" w:cs="Arial"/>
                <w:b/>
                <w:sz w:val="20"/>
                <w:szCs w:val="20"/>
              </w:rPr>
              <w:t>September 202</w:t>
            </w:r>
            <w:r w:rsidR="007C629D">
              <w:rPr>
                <w:rFonts w:ascii="Arial" w:hAnsi="Arial" w:cs="Arial"/>
                <w:b/>
                <w:sz w:val="20"/>
                <w:szCs w:val="20"/>
              </w:rPr>
              <w:t>4-2025</w:t>
            </w:r>
          </w:p>
        </w:tc>
      </w:tr>
    </w:tbl>
    <w:p w14:paraId="65BAEEA3" w14:textId="77777777" w:rsidR="001E6D0B" w:rsidRPr="00E958C8" w:rsidRDefault="001E6D0B" w:rsidP="001E6D0B">
      <w:pPr>
        <w:rPr>
          <w:rFonts w:ascii="Arial" w:hAnsi="Arial" w:cs="Arial"/>
        </w:rPr>
      </w:pPr>
    </w:p>
    <w:p w14:paraId="4F61CBBD" w14:textId="77777777" w:rsidR="001E6D0B" w:rsidRPr="00E958C8" w:rsidRDefault="001E6D0B" w:rsidP="001E6D0B">
      <w:pPr>
        <w:rPr>
          <w:rFonts w:ascii="Arial" w:hAnsi="Arial" w:cs="Arial"/>
        </w:rPr>
      </w:pPr>
    </w:p>
    <w:p w14:paraId="75D1FA68" w14:textId="77777777" w:rsidR="001E6D0B" w:rsidRPr="00E958C8" w:rsidRDefault="001E6D0B" w:rsidP="001E6D0B">
      <w:pPr>
        <w:rPr>
          <w:rFonts w:ascii="Arial" w:hAnsi="Arial" w:cs="Arial"/>
        </w:rPr>
      </w:pPr>
    </w:p>
    <w:p w14:paraId="13806570" w14:textId="77777777" w:rsidR="001E6D0B" w:rsidRPr="00E958C8" w:rsidRDefault="001E6D0B" w:rsidP="001E6D0B">
      <w:pPr>
        <w:rPr>
          <w:rFonts w:ascii="Arial" w:hAnsi="Arial" w:cs="Arial"/>
        </w:rPr>
      </w:pPr>
    </w:p>
    <w:p w14:paraId="3FC044B1" w14:textId="4C024D9C" w:rsidR="001E6D0B" w:rsidRPr="00E958C8" w:rsidRDefault="001E6D0B" w:rsidP="001E6D0B">
      <w:pPr>
        <w:rPr>
          <w:rFonts w:ascii="Arial" w:hAnsi="Arial" w:cs="Arial"/>
        </w:rPr>
      </w:pPr>
    </w:p>
    <w:p w14:paraId="0F683A55" w14:textId="2C928E7F" w:rsidR="001E6D0B" w:rsidRPr="00E958C8" w:rsidRDefault="001E6D0B" w:rsidP="001E6D0B">
      <w:pPr>
        <w:rPr>
          <w:rFonts w:ascii="Arial" w:hAnsi="Arial" w:cs="Arial"/>
        </w:rPr>
      </w:pPr>
    </w:p>
    <w:p w14:paraId="0D7159C8" w14:textId="508E179C" w:rsidR="001E6D0B" w:rsidRPr="00E958C8" w:rsidRDefault="001E6D0B" w:rsidP="001E6D0B">
      <w:pPr>
        <w:rPr>
          <w:rFonts w:ascii="Arial" w:hAnsi="Arial" w:cs="Arial"/>
        </w:rPr>
      </w:pPr>
    </w:p>
    <w:p w14:paraId="762CA039" w14:textId="290BA1C5" w:rsidR="001E6D0B" w:rsidRPr="00E958C8" w:rsidRDefault="001E6D0B" w:rsidP="001E6D0B">
      <w:pPr>
        <w:rPr>
          <w:rFonts w:ascii="Arial" w:hAnsi="Arial" w:cs="Arial"/>
        </w:rPr>
      </w:pPr>
    </w:p>
    <w:p w14:paraId="3E49CE2B" w14:textId="30772C07" w:rsidR="001E6D0B" w:rsidRPr="00E958C8" w:rsidRDefault="001E6D0B" w:rsidP="001E6D0B">
      <w:pPr>
        <w:rPr>
          <w:rFonts w:ascii="Arial" w:hAnsi="Arial" w:cs="Arial"/>
        </w:rPr>
      </w:pPr>
    </w:p>
    <w:p w14:paraId="66E0CB4D" w14:textId="58E4431B" w:rsidR="001E6D0B" w:rsidRPr="00E958C8" w:rsidRDefault="001E6D0B" w:rsidP="001E6D0B">
      <w:pPr>
        <w:rPr>
          <w:rFonts w:ascii="Arial" w:hAnsi="Arial" w:cs="Arial"/>
        </w:rPr>
      </w:pPr>
    </w:p>
    <w:p w14:paraId="47EF3F7F" w14:textId="4063B910" w:rsidR="001E6D0B" w:rsidRPr="00E958C8" w:rsidRDefault="001E6D0B" w:rsidP="001E6D0B">
      <w:pPr>
        <w:rPr>
          <w:rFonts w:ascii="Arial" w:hAnsi="Arial" w:cs="Arial"/>
        </w:rPr>
      </w:pPr>
    </w:p>
    <w:p w14:paraId="4CBF710E" w14:textId="77777777" w:rsidR="001E6D0B" w:rsidRPr="00E958C8" w:rsidRDefault="001E6D0B" w:rsidP="001E6D0B">
      <w:pPr>
        <w:rPr>
          <w:rFonts w:ascii="Arial" w:hAnsi="Arial" w:cs="Arial"/>
        </w:rPr>
      </w:pPr>
    </w:p>
    <w:p w14:paraId="2849245D" w14:textId="77777777" w:rsidR="00BB43C4" w:rsidRPr="00E958C8" w:rsidRDefault="00BB43C4" w:rsidP="001E6D0B">
      <w:pPr>
        <w:pStyle w:val="NormalWeb"/>
        <w:jc w:val="center"/>
        <w:rPr>
          <w:b/>
          <w:color w:val="auto"/>
          <w:sz w:val="24"/>
          <w:szCs w:val="24"/>
          <w:u w:val="single"/>
        </w:rPr>
      </w:pPr>
    </w:p>
    <w:p w14:paraId="756F4D16" w14:textId="1F234CE1" w:rsidR="001E6D0B" w:rsidRPr="00E958C8" w:rsidRDefault="001E6D0B" w:rsidP="001E6D0B">
      <w:pPr>
        <w:pStyle w:val="NormalWeb"/>
        <w:jc w:val="center"/>
        <w:rPr>
          <w:b/>
          <w:color w:val="auto"/>
          <w:sz w:val="28"/>
          <w:szCs w:val="28"/>
          <w:u w:val="single"/>
        </w:rPr>
      </w:pPr>
      <w:r w:rsidRPr="00E958C8">
        <w:rPr>
          <w:b/>
          <w:color w:val="auto"/>
          <w:sz w:val="28"/>
          <w:szCs w:val="28"/>
          <w:u w:val="single"/>
        </w:rPr>
        <w:t>Mission Statement</w:t>
      </w:r>
    </w:p>
    <w:p w14:paraId="49ED3DDA" w14:textId="77777777" w:rsidR="001E6D0B" w:rsidRPr="00E958C8" w:rsidRDefault="001E6D0B" w:rsidP="001E6D0B">
      <w:pPr>
        <w:jc w:val="center"/>
        <w:rPr>
          <w:rFonts w:ascii="Lucida Calligraphy" w:hAnsi="Lucida Calligraphy" w:cs="Arial"/>
          <w:bCs/>
          <w:sz w:val="28"/>
          <w:szCs w:val="28"/>
        </w:rPr>
      </w:pPr>
      <w:r w:rsidRPr="00E958C8">
        <w:rPr>
          <w:rFonts w:ascii="Lucida Calligraphy" w:hAnsi="Lucida Calligraphy" w:cs="Arial"/>
          <w:bCs/>
          <w:sz w:val="28"/>
          <w:szCs w:val="28"/>
        </w:rPr>
        <w:t>‘Nurturing Hearts and Minds’</w:t>
      </w:r>
    </w:p>
    <w:p w14:paraId="2D6AAD96" w14:textId="77777777" w:rsidR="001E6D0B" w:rsidRPr="00E958C8" w:rsidRDefault="001E6D0B" w:rsidP="001E6D0B">
      <w:pPr>
        <w:spacing w:after="0" w:line="360" w:lineRule="auto"/>
        <w:jc w:val="center"/>
        <w:rPr>
          <w:rFonts w:ascii="Arial" w:hAnsi="Arial" w:cs="Arial"/>
        </w:rPr>
      </w:pPr>
      <w:r w:rsidRPr="00E958C8">
        <w:rPr>
          <w:rFonts w:ascii="Arial" w:hAnsi="Arial" w:cs="Arial"/>
        </w:rPr>
        <w:t>God’s love is at the heart of all that we do at St Gabriel’s Catholic Primary School.</w:t>
      </w:r>
    </w:p>
    <w:p w14:paraId="709221B7" w14:textId="77777777" w:rsidR="001E6D0B" w:rsidRPr="00E958C8" w:rsidRDefault="001E6D0B" w:rsidP="001E6D0B">
      <w:pPr>
        <w:spacing w:after="0" w:line="360" w:lineRule="auto"/>
        <w:jc w:val="center"/>
        <w:rPr>
          <w:rFonts w:ascii="Arial" w:hAnsi="Arial" w:cs="Arial"/>
        </w:rPr>
      </w:pPr>
      <w:r w:rsidRPr="00E958C8">
        <w:rPr>
          <w:rFonts w:ascii="Arial" w:hAnsi="Arial" w:cs="Arial"/>
        </w:rPr>
        <w:t>Hearts and Minds are nurtured in a stimulating and safe environment. We believe that every child is unique and we nurture each child through a creative and rounded curriculum to reach their full potential. Talents are celebrated and differences are respected within a strong, supportive Catholic community.</w:t>
      </w:r>
    </w:p>
    <w:p w14:paraId="31245B99" w14:textId="77777777" w:rsidR="001E6D0B" w:rsidRPr="00E958C8" w:rsidRDefault="001E6D0B" w:rsidP="001E6D0B">
      <w:pPr>
        <w:spacing w:after="0" w:line="360" w:lineRule="auto"/>
        <w:jc w:val="center"/>
        <w:rPr>
          <w:rFonts w:ascii="Arial" w:hAnsi="Arial" w:cs="Arial"/>
        </w:rPr>
      </w:pPr>
      <w:r w:rsidRPr="00E958C8">
        <w:rPr>
          <w:rFonts w:ascii="Arial" w:hAnsi="Arial" w:cs="Arial"/>
        </w:rPr>
        <w:t>At St Gabriel’s, children learn to love, respect and care for each other and God’s entire world. Our school is a place where children are filled with a love of life and learning.</w:t>
      </w:r>
    </w:p>
    <w:p w14:paraId="5ADAC8A2" w14:textId="77777777" w:rsidR="001E6D0B" w:rsidRPr="00E958C8" w:rsidRDefault="001E6D0B" w:rsidP="001E6D0B">
      <w:pPr>
        <w:pStyle w:val="Default"/>
        <w:spacing w:line="360" w:lineRule="auto"/>
        <w:rPr>
          <w:color w:val="auto"/>
          <w:sz w:val="22"/>
          <w:szCs w:val="22"/>
        </w:rPr>
      </w:pPr>
    </w:p>
    <w:p w14:paraId="164FD6B4" w14:textId="77777777" w:rsidR="001E6D0B" w:rsidRPr="00E958C8" w:rsidRDefault="001E6D0B" w:rsidP="001E6D0B">
      <w:pPr>
        <w:pStyle w:val="Default"/>
        <w:spacing w:line="360" w:lineRule="auto"/>
        <w:rPr>
          <w:color w:val="auto"/>
          <w:sz w:val="22"/>
          <w:szCs w:val="22"/>
        </w:rPr>
      </w:pPr>
      <w:r w:rsidRPr="00E958C8">
        <w:rPr>
          <w:color w:val="auto"/>
          <w:sz w:val="22"/>
          <w:szCs w:val="22"/>
        </w:rPr>
        <w:t>As a school, we are aware of our duties under the Equality Act 2010, and we take account of pupils’ race, religion and culture, and of pupils with SEN, a disability and the circumstances of other vulnerable pupils. We aim for this policy to work for the majority of pupils, however on occasion, we understand that adaptations may need to be made depending on circumstance.</w:t>
      </w:r>
    </w:p>
    <w:p w14:paraId="0FEC87CB" w14:textId="77777777" w:rsidR="001E6D0B" w:rsidRPr="00E958C8" w:rsidRDefault="001E6D0B" w:rsidP="001E6D0B">
      <w:pPr>
        <w:pStyle w:val="Default"/>
        <w:rPr>
          <w:color w:val="auto"/>
          <w:sz w:val="22"/>
          <w:szCs w:val="22"/>
        </w:rPr>
      </w:pPr>
    </w:p>
    <w:p w14:paraId="00222668" w14:textId="77777777" w:rsidR="001E6D0B" w:rsidRPr="00E958C8" w:rsidRDefault="001E6D0B" w:rsidP="001E6D0B">
      <w:pPr>
        <w:pStyle w:val="Default"/>
        <w:rPr>
          <w:color w:val="auto"/>
          <w:sz w:val="22"/>
          <w:szCs w:val="22"/>
        </w:rPr>
      </w:pPr>
    </w:p>
    <w:p w14:paraId="392804FA" w14:textId="77777777" w:rsidR="001E6D0B" w:rsidRPr="00E958C8" w:rsidRDefault="001E6D0B" w:rsidP="001E6D0B">
      <w:pPr>
        <w:pStyle w:val="Default"/>
        <w:ind w:left="360"/>
        <w:rPr>
          <w:color w:val="auto"/>
          <w:sz w:val="22"/>
          <w:szCs w:val="22"/>
        </w:rPr>
      </w:pPr>
    </w:p>
    <w:p w14:paraId="4F53B034" w14:textId="77777777" w:rsidR="001E6D0B" w:rsidRPr="00E958C8" w:rsidRDefault="001E6D0B" w:rsidP="001E6D0B">
      <w:pPr>
        <w:pStyle w:val="Default"/>
        <w:ind w:left="360"/>
        <w:rPr>
          <w:color w:val="auto"/>
          <w:sz w:val="22"/>
          <w:szCs w:val="22"/>
        </w:rPr>
      </w:pPr>
    </w:p>
    <w:p w14:paraId="589BAAC2" w14:textId="77777777" w:rsidR="001E6D0B" w:rsidRPr="00E958C8" w:rsidRDefault="001E6D0B" w:rsidP="001E6D0B">
      <w:pPr>
        <w:pStyle w:val="Default"/>
        <w:rPr>
          <w:color w:val="auto"/>
          <w:sz w:val="22"/>
          <w:szCs w:val="22"/>
        </w:rPr>
      </w:pPr>
    </w:p>
    <w:p w14:paraId="66F2B595" w14:textId="77777777" w:rsidR="001E6D0B" w:rsidRPr="00E958C8" w:rsidRDefault="001E6D0B" w:rsidP="001E6D0B">
      <w:pPr>
        <w:pStyle w:val="TOCHeading"/>
        <w:spacing w:before="0" w:after="120"/>
        <w:rPr>
          <w:rFonts w:ascii="Arial" w:eastAsiaTheme="minorHAnsi" w:hAnsi="Arial" w:cs="Arial"/>
          <w:b/>
          <w:bCs/>
          <w:color w:val="auto"/>
          <w:sz w:val="28"/>
          <w:szCs w:val="28"/>
          <w:u w:val="single"/>
          <w:lang w:val="en-GB"/>
        </w:rPr>
      </w:pPr>
      <w:r w:rsidRPr="00E958C8">
        <w:rPr>
          <w:rFonts w:ascii="Arial" w:eastAsiaTheme="minorHAnsi" w:hAnsi="Arial" w:cs="Arial"/>
          <w:b/>
          <w:bCs/>
          <w:color w:val="auto"/>
          <w:sz w:val="28"/>
          <w:szCs w:val="28"/>
          <w:u w:val="single"/>
          <w:lang w:val="en-GB"/>
        </w:rPr>
        <w:t>Contents</w:t>
      </w:r>
    </w:p>
    <w:p w14:paraId="082CFE8F" w14:textId="2BA2C663" w:rsidR="001E6D0B" w:rsidRPr="00E958C8" w:rsidRDefault="001E6D0B" w:rsidP="001E6D0B">
      <w:pPr>
        <w:pStyle w:val="TOC1"/>
        <w:tabs>
          <w:tab w:val="right" w:leader="dot" w:pos="9010"/>
        </w:tabs>
        <w:rPr>
          <w:rFonts w:eastAsiaTheme="minorHAnsi" w:cs="Arial"/>
          <w:sz w:val="28"/>
          <w:szCs w:val="28"/>
          <w:lang w:val="en-GB"/>
        </w:rPr>
      </w:pPr>
      <w:r w:rsidRPr="00E958C8">
        <w:rPr>
          <w:rFonts w:eastAsiaTheme="minorHAnsi" w:cs="Arial"/>
          <w:sz w:val="28"/>
          <w:szCs w:val="28"/>
          <w:lang w:val="en-GB"/>
        </w:rPr>
        <w:fldChar w:fldCharType="begin"/>
      </w:r>
      <w:r w:rsidRPr="00E958C8">
        <w:rPr>
          <w:rFonts w:eastAsiaTheme="minorHAnsi" w:cs="Arial"/>
          <w:sz w:val="28"/>
          <w:szCs w:val="28"/>
          <w:lang w:val="en-GB"/>
        </w:rPr>
        <w:instrText xml:space="preserve"> TOC \o "1-1" \h \z \u \t "Heading 3,2" </w:instrText>
      </w:r>
      <w:r w:rsidRPr="00E958C8">
        <w:rPr>
          <w:rFonts w:eastAsiaTheme="minorHAnsi" w:cs="Arial"/>
          <w:sz w:val="28"/>
          <w:szCs w:val="28"/>
          <w:lang w:val="en-GB"/>
        </w:rPr>
        <w:fldChar w:fldCharType="separate"/>
      </w:r>
      <w:hyperlink w:anchor="_Toc32419087" w:history="1">
        <w:r w:rsidRPr="00E958C8">
          <w:rPr>
            <w:rFonts w:eastAsiaTheme="minorHAnsi" w:cs="Arial"/>
            <w:sz w:val="28"/>
            <w:szCs w:val="28"/>
            <w:lang w:val="en-GB"/>
          </w:rPr>
          <w:t>1. Aims</w:t>
        </w:r>
        <w:r w:rsidRPr="00E958C8">
          <w:rPr>
            <w:rFonts w:eastAsiaTheme="minorHAnsi" w:cs="Arial"/>
            <w:webHidden/>
            <w:sz w:val="28"/>
            <w:szCs w:val="28"/>
            <w:lang w:val="en-GB"/>
          </w:rPr>
          <w:tab/>
        </w:r>
        <w:r w:rsidRPr="00E958C8">
          <w:rPr>
            <w:rFonts w:eastAsiaTheme="minorHAnsi" w:cs="Arial"/>
            <w:webHidden/>
            <w:sz w:val="28"/>
            <w:szCs w:val="28"/>
            <w:lang w:val="en-GB"/>
          </w:rPr>
          <w:fldChar w:fldCharType="begin"/>
        </w:r>
        <w:r w:rsidRPr="00E958C8">
          <w:rPr>
            <w:rFonts w:eastAsiaTheme="minorHAnsi" w:cs="Arial"/>
            <w:webHidden/>
            <w:sz w:val="28"/>
            <w:szCs w:val="28"/>
            <w:lang w:val="en-GB"/>
          </w:rPr>
          <w:instrText xml:space="preserve"> PAGEREF _Toc32419087 \h </w:instrText>
        </w:r>
        <w:r w:rsidRPr="00E958C8">
          <w:rPr>
            <w:rFonts w:eastAsiaTheme="minorHAnsi" w:cs="Arial"/>
            <w:webHidden/>
            <w:sz w:val="28"/>
            <w:szCs w:val="28"/>
            <w:lang w:val="en-GB"/>
          </w:rPr>
        </w:r>
        <w:r w:rsidRPr="00E958C8">
          <w:rPr>
            <w:rFonts w:eastAsiaTheme="minorHAnsi" w:cs="Arial"/>
            <w:webHidden/>
            <w:sz w:val="28"/>
            <w:szCs w:val="28"/>
            <w:lang w:val="en-GB"/>
          </w:rPr>
          <w:fldChar w:fldCharType="separate"/>
        </w:r>
        <w:r w:rsidR="008C0736" w:rsidRPr="00E958C8">
          <w:rPr>
            <w:rFonts w:eastAsiaTheme="minorHAnsi" w:cs="Arial"/>
            <w:noProof/>
            <w:webHidden/>
            <w:sz w:val="28"/>
            <w:szCs w:val="28"/>
            <w:lang w:val="en-GB"/>
          </w:rPr>
          <w:t>3</w:t>
        </w:r>
        <w:r w:rsidRPr="00E958C8">
          <w:rPr>
            <w:rFonts w:eastAsiaTheme="minorHAnsi" w:cs="Arial"/>
            <w:webHidden/>
            <w:sz w:val="28"/>
            <w:szCs w:val="28"/>
            <w:lang w:val="en-GB"/>
          </w:rPr>
          <w:fldChar w:fldCharType="end"/>
        </w:r>
      </w:hyperlink>
    </w:p>
    <w:p w14:paraId="412E56DE" w14:textId="68F6863D" w:rsidR="001E6D0B" w:rsidRPr="00E958C8" w:rsidRDefault="006A2CFE" w:rsidP="001E6D0B">
      <w:pPr>
        <w:pStyle w:val="TOC1"/>
        <w:tabs>
          <w:tab w:val="right" w:leader="dot" w:pos="9010"/>
        </w:tabs>
        <w:rPr>
          <w:rFonts w:eastAsiaTheme="minorHAnsi" w:cs="Arial"/>
          <w:sz w:val="28"/>
          <w:szCs w:val="28"/>
          <w:lang w:val="en-GB"/>
        </w:rPr>
      </w:pPr>
      <w:hyperlink w:anchor="_Toc32419088" w:history="1">
        <w:r w:rsidR="001E6D0B" w:rsidRPr="00E958C8">
          <w:rPr>
            <w:rFonts w:eastAsiaTheme="minorHAnsi" w:cs="Arial"/>
            <w:sz w:val="28"/>
            <w:szCs w:val="28"/>
            <w:lang w:val="en-GB"/>
          </w:rPr>
          <w:t>2. Statutory requirements</w:t>
        </w:r>
        <w:r w:rsidR="001E6D0B" w:rsidRPr="00E958C8">
          <w:rPr>
            <w:rFonts w:eastAsiaTheme="minorHAnsi" w:cs="Arial"/>
            <w:webHidden/>
            <w:sz w:val="28"/>
            <w:szCs w:val="28"/>
            <w:lang w:val="en-GB"/>
          </w:rPr>
          <w:tab/>
        </w:r>
        <w:r w:rsidR="00181305" w:rsidRPr="00E958C8">
          <w:rPr>
            <w:rFonts w:eastAsiaTheme="minorHAnsi" w:cs="Arial"/>
            <w:webHidden/>
            <w:sz w:val="28"/>
            <w:szCs w:val="28"/>
            <w:lang w:val="en-GB"/>
          </w:rPr>
          <w:t>4</w:t>
        </w:r>
      </w:hyperlink>
    </w:p>
    <w:p w14:paraId="29C74EDA" w14:textId="1CC21093" w:rsidR="001E6D0B" w:rsidRPr="00E958C8" w:rsidRDefault="006A2CFE" w:rsidP="001E6D0B">
      <w:pPr>
        <w:pStyle w:val="TOC1"/>
        <w:tabs>
          <w:tab w:val="right" w:leader="dot" w:pos="9010"/>
        </w:tabs>
        <w:rPr>
          <w:rFonts w:eastAsiaTheme="minorHAnsi" w:cs="Arial"/>
          <w:sz w:val="28"/>
          <w:szCs w:val="28"/>
          <w:lang w:val="en-GB"/>
        </w:rPr>
      </w:pPr>
      <w:hyperlink w:anchor="_Toc32419089" w:history="1">
        <w:r w:rsidR="001E6D0B" w:rsidRPr="00E958C8">
          <w:rPr>
            <w:rFonts w:eastAsiaTheme="minorHAnsi" w:cs="Arial"/>
            <w:sz w:val="28"/>
            <w:szCs w:val="28"/>
            <w:lang w:val="en-GB"/>
          </w:rPr>
          <w:t>3. Content and delivery</w:t>
        </w:r>
        <w:r w:rsidR="001E6D0B" w:rsidRPr="00E958C8">
          <w:rPr>
            <w:rFonts w:eastAsiaTheme="minorHAnsi" w:cs="Arial"/>
            <w:webHidden/>
            <w:sz w:val="28"/>
            <w:szCs w:val="28"/>
            <w:lang w:val="en-GB"/>
          </w:rPr>
          <w:tab/>
        </w:r>
        <w:r w:rsidR="00181305" w:rsidRPr="00E958C8">
          <w:rPr>
            <w:rFonts w:eastAsiaTheme="minorHAnsi" w:cs="Arial"/>
            <w:webHidden/>
            <w:sz w:val="28"/>
            <w:szCs w:val="28"/>
            <w:lang w:val="en-GB"/>
          </w:rPr>
          <w:t>6</w:t>
        </w:r>
      </w:hyperlink>
    </w:p>
    <w:p w14:paraId="5E28D09E" w14:textId="0813FEF5" w:rsidR="001E6D0B" w:rsidRPr="00E958C8" w:rsidRDefault="006A2CFE" w:rsidP="001E6D0B">
      <w:pPr>
        <w:pStyle w:val="TOC1"/>
        <w:tabs>
          <w:tab w:val="right" w:leader="dot" w:pos="9010"/>
        </w:tabs>
        <w:rPr>
          <w:rFonts w:eastAsiaTheme="minorHAnsi" w:cs="Arial"/>
          <w:sz w:val="28"/>
          <w:szCs w:val="28"/>
          <w:lang w:val="en-GB"/>
        </w:rPr>
      </w:pPr>
      <w:hyperlink w:anchor="_Toc32419090" w:history="1">
        <w:r w:rsidR="001E6D0B" w:rsidRPr="00E958C8">
          <w:rPr>
            <w:rFonts w:eastAsiaTheme="minorHAnsi" w:cs="Arial"/>
            <w:sz w:val="28"/>
            <w:szCs w:val="28"/>
            <w:lang w:val="en-GB"/>
          </w:rPr>
          <w:t>4. Roles and responsibilities</w:t>
        </w:r>
        <w:r w:rsidR="001E6D0B" w:rsidRPr="00E958C8">
          <w:rPr>
            <w:rFonts w:eastAsiaTheme="minorHAnsi" w:cs="Arial"/>
            <w:webHidden/>
            <w:sz w:val="28"/>
            <w:szCs w:val="28"/>
            <w:lang w:val="en-GB"/>
          </w:rPr>
          <w:tab/>
        </w:r>
        <w:r w:rsidR="00181305" w:rsidRPr="00E958C8">
          <w:rPr>
            <w:rFonts w:eastAsiaTheme="minorHAnsi" w:cs="Arial"/>
            <w:webHidden/>
            <w:sz w:val="28"/>
            <w:szCs w:val="28"/>
            <w:lang w:val="en-GB"/>
          </w:rPr>
          <w:t>7</w:t>
        </w:r>
      </w:hyperlink>
    </w:p>
    <w:p w14:paraId="5ED82BEB" w14:textId="5150D3A7" w:rsidR="001E6D0B" w:rsidRPr="00E958C8" w:rsidRDefault="006A2CFE" w:rsidP="001E6D0B">
      <w:pPr>
        <w:pStyle w:val="TOC1"/>
        <w:tabs>
          <w:tab w:val="right" w:leader="dot" w:pos="9010"/>
        </w:tabs>
        <w:rPr>
          <w:rFonts w:eastAsiaTheme="minorHAnsi" w:cs="Arial"/>
          <w:sz w:val="28"/>
          <w:szCs w:val="28"/>
          <w:lang w:val="en-GB"/>
        </w:rPr>
      </w:pPr>
      <w:hyperlink w:anchor="_Toc32419091" w:history="1">
        <w:r w:rsidR="001E6D0B" w:rsidRPr="00E958C8">
          <w:rPr>
            <w:rFonts w:eastAsiaTheme="minorHAnsi" w:cs="Arial"/>
            <w:sz w:val="28"/>
            <w:szCs w:val="28"/>
            <w:lang w:val="en-GB"/>
          </w:rPr>
          <w:t>5. Monitoring arrangements</w:t>
        </w:r>
        <w:r w:rsidR="001E6D0B" w:rsidRPr="00E958C8">
          <w:rPr>
            <w:rFonts w:eastAsiaTheme="minorHAnsi" w:cs="Arial"/>
            <w:webHidden/>
            <w:sz w:val="28"/>
            <w:szCs w:val="28"/>
            <w:lang w:val="en-GB"/>
          </w:rPr>
          <w:tab/>
        </w:r>
        <w:r w:rsidR="00E42E5A">
          <w:rPr>
            <w:rFonts w:eastAsiaTheme="minorHAnsi" w:cs="Arial"/>
            <w:webHidden/>
            <w:sz w:val="28"/>
            <w:szCs w:val="28"/>
            <w:lang w:val="en-GB"/>
          </w:rPr>
          <w:t>7</w:t>
        </w:r>
      </w:hyperlink>
    </w:p>
    <w:p w14:paraId="2619AD24" w14:textId="0B9B32A8" w:rsidR="001E6D0B" w:rsidRPr="00E958C8" w:rsidRDefault="006A2CFE" w:rsidP="001E6D0B">
      <w:pPr>
        <w:pStyle w:val="TOC1"/>
        <w:tabs>
          <w:tab w:val="right" w:leader="dot" w:pos="9010"/>
        </w:tabs>
        <w:rPr>
          <w:rFonts w:eastAsiaTheme="minorHAnsi" w:cs="Arial"/>
          <w:sz w:val="28"/>
          <w:szCs w:val="28"/>
          <w:lang w:val="en-GB"/>
        </w:rPr>
      </w:pPr>
      <w:hyperlink w:anchor="_Toc32419092" w:history="1">
        <w:r w:rsidR="001E6D0B" w:rsidRPr="00E958C8">
          <w:rPr>
            <w:rFonts w:eastAsiaTheme="minorHAnsi" w:cs="Arial"/>
            <w:sz w:val="28"/>
            <w:szCs w:val="28"/>
            <w:lang w:val="en-GB"/>
          </w:rPr>
          <w:t>6. Links with other policies</w:t>
        </w:r>
        <w:r w:rsidR="001E6D0B" w:rsidRPr="00E958C8">
          <w:rPr>
            <w:rFonts w:eastAsiaTheme="minorHAnsi" w:cs="Arial"/>
            <w:webHidden/>
            <w:sz w:val="28"/>
            <w:szCs w:val="28"/>
            <w:lang w:val="en-GB"/>
          </w:rPr>
          <w:tab/>
        </w:r>
        <w:r w:rsidR="00E42E5A">
          <w:rPr>
            <w:rFonts w:eastAsiaTheme="minorHAnsi" w:cs="Arial"/>
            <w:webHidden/>
            <w:sz w:val="28"/>
            <w:szCs w:val="28"/>
            <w:lang w:val="en-GB"/>
          </w:rPr>
          <w:t>7</w:t>
        </w:r>
      </w:hyperlink>
    </w:p>
    <w:p w14:paraId="4213FE97" w14:textId="77777777" w:rsidR="001E6D0B" w:rsidRPr="00E958C8" w:rsidRDefault="001E6D0B" w:rsidP="001E6D0B">
      <w:pPr>
        <w:rPr>
          <w:rFonts w:ascii="Arial" w:hAnsi="Arial" w:cs="Arial"/>
          <w:b/>
          <w:bCs/>
          <w:noProof/>
        </w:rPr>
      </w:pPr>
      <w:r w:rsidRPr="00E958C8">
        <w:rPr>
          <w:rFonts w:ascii="Arial" w:hAnsi="Arial" w:cs="Arial"/>
          <w:sz w:val="28"/>
          <w:szCs w:val="28"/>
        </w:rPr>
        <w:fldChar w:fldCharType="end"/>
      </w:r>
    </w:p>
    <w:p w14:paraId="45EE0D5F" w14:textId="77777777" w:rsidR="001E6D0B" w:rsidRPr="00E958C8" w:rsidRDefault="001E6D0B" w:rsidP="001E6D0B">
      <w:pPr>
        <w:rPr>
          <w:rFonts w:ascii="Arial" w:hAnsi="Arial" w:cs="Arial"/>
          <w:b/>
          <w:bCs/>
          <w:noProof/>
          <w:szCs w:val="20"/>
        </w:rPr>
      </w:pPr>
    </w:p>
    <w:p w14:paraId="565CE2D8" w14:textId="77777777" w:rsidR="001E6D0B" w:rsidRPr="00E958C8" w:rsidRDefault="001E6D0B" w:rsidP="001E6D0B">
      <w:pPr>
        <w:rPr>
          <w:rFonts w:ascii="Arial" w:hAnsi="Arial" w:cs="Arial"/>
          <w:b/>
          <w:bCs/>
          <w:noProof/>
          <w:szCs w:val="20"/>
        </w:rPr>
      </w:pPr>
    </w:p>
    <w:p w14:paraId="34468836" w14:textId="77777777" w:rsidR="001E6D0B" w:rsidRPr="00E958C8" w:rsidRDefault="001E6D0B" w:rsidP="001E6D0B">
      <w:pPr>
        <w:rPr>
          <w:rFonts w:ascii="Arial" w:hAnsi="Arial" w:cs="Arial"/>
          <w:b/>
          <w:bCs/>
          <w:noProof/>
          <w:szCs w:val="20"/>
        </w:rPr>
      </w:pPr>
    </w:p>
    <w:p w14:paraId="231AB13F" w14:textId="77777777" w:rsidR="001E6D0B" w:rsidRPr="00E958C8" w:rsidRDefault="001E6D0B" w:rsidP="001E6D0B">
      <w:pPr>
        <w:rPr>
          <w:rFonts w:ascii="Arial" w:hAnsi="Arial" w:cs="Arial"/>
          <w:b/>
          <w:bCs/>
          <w:noProof/>
          <w:szCs w:val="20"/>
        </w:rPr>
      </w:pPr>
    </w:p>
    <w:p w14:paraId="13305FA5" w14:textId="3AA15910" w:rsidR="001E6D0B" w:rsidRPr="00E958C8" w:rsidRDefault="001E6D0B" w:rsidP="001E6D0B">
      <w:pPr>
        <w:rPr>
          <w:rFonts w:ascii="Arial" w:hAnsi="Arial" w:cs="Arial"/>
          <w:b/>
          <w:bCs/>
          <w:noProof/>
          <w:szCs w:val="20"/>
        </w:rPr>
      </w:pPr>
    </w:p>
    <w:p w14:paraId="5AE29613" w14:textId="390B8EB7" w:rsidR="00CD1440" w:rsidRPr="00E958C8" w:rsidRDefault="00CD1440" w:rsidP="001E6D0B">
      <w:pPr>
        <w:rPr>
          <w:rFonts w:ascii="Arial" w:hAnsi="Arial" w:cs="Arial"/>
          <w:b/>
          <w:bCs/>
          <w:noProof/>
          <w:szCs w:val="20"/>
        </w:rPr>
      </w:pPr>
    </w:p>
    <w:p w14:paraId="0B6ED80D" w14:textId="36632ED5" w:rsidR="00CD1440" w:rsidRPr="00E958C8" w:rsidRDefault="00CD1440" w:rsidP="001E6D0B">
      <w:pPr>
        <w:rPr>
          <w:rFonts w:ascii="Arial" w:hAnsi="Arial" w:cs="Arial"/>
          <w:b/>
          <w:bCs/>
          <w:noProof/>
          <w:szCs w:val="20"/>
        </w:rPr>
      </w:pPr>
    </w:p>
    <w:p w14:paraId="41C5B346" w14:textId="77777777" w:rsidR="001E6D0B" w:rsidRPr="00E958C8" w:rsidRDefault="001E6D0B" w:rsidP="001E6D0B">
      <w:pPr>
        <w:rPr>
          <w:rFonts w:ascii="Arial" w:hAnsi="Arial" w:cs="Arial"/>
          <w:b/>
          <w:bCs/>
          <w:noProof/>
          <w:szCs w:val="20"/>
        </w:rPr>
      </w:pPr>
    </w:p>
    <w:p w14:paraId="141ACFC2" w14:textId="7800623D" w:rsidR="001E6D0B" w:rsidRPr="00E958C8" w:rsidRDefault="001E6D0B" w:rsidP="001E6D0B">
      <w:pPr>
        <w:rPr>
          <w:rFonts w:ascii="Arial" w:hAnsi="Arial" w:cs="Arial"/>
          <w:b/>
          <w:bCs/>
          <w:noProof/>
          <w:szCs w:val="20"/>
        </w:rPr>
      </w:pPr>
      <w:r w:rsidRPr="00E958C8">
        <w:rPr>
          <w:rFonts w:ascii="Arial" w:hAnsi="Arial" w:cs="Arial"/>
          <w:noProof/>
          <w:lang w:eastAsia="en-GB"/>
        </w:rPr>
        <w:lastRenderedPageBreak/>
        <mc:AlternateContent>
          <mc:Choice Requires="wps">
            <w:drawing>
              <wp:anchor distT="4294967295" distB="4294967295" distL="114300" distR="114300" simplePos="0" relativeHeight="251660288" behindDoc="0" locked="0" layoutInCell="1" allowOverlap="1" wp14:anchorId="76C558AC" wp14:editId="0BE7AF8E">
                <wp:simplePos x="0" y="0"/>
                <wp:positionH relativeFrom="column">
                  <wp:posOffset>0</wp:posOffset>
                </wp:positionH>
                <wp:positionV relativeFrom="paragraph">
                  <wp:posOffset>-1</wp:posOffset>
                </wp:positionV>
                <wp:extent cx="61588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CC0693F"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3A10457" w14:textId="77777777" w:rsidR="001E6D0B" w:rsidRPr="00E958C8" w:rsidRDefault="001E6D0B" w:rsidP="001E6D0B">
      <w:pPr>
        <w:pStyle w:val="Heading1"/>
      </w:pPr>
      <w:bookmarkStart w:id="0" w:name="_Toc531176458"/>
      <w:bookmarkStart w:id="1" w:name="_Toc32419087"/>
      <w:r w:rsidRPr="00E958C8">
        <w:t xml:space="preserve">1. </w:t>
      </w:r>
      <w:bookmarkEnd w:id="0"/>
      <w:r w:rsidRPr="00E958C8">
        <w:t>Aims</w:t>
      </w:r>
      <w:bookmarkEnd w:id="1"/>
    </w:p>
    <w:p w14:paraId="444BB34C" w14:textId="77777777" w:rsidR="007D6397" w:rsidRPr="007D6397" w:rsidRDefault="007D6397" w:rsidP="007D6397">
      <w:pPr>
        <w:spacing w:after="0"/>
        <w:rPr>
          <w:rFonts w:ascii="Arial" w:hAnsi="Arial" w:cs="Arial"/>
        </w:rPr>
      </w:pPr>
      <w:r w:rsidRPr="007D6397">
        <w:rPr>
          <w:rFonts w:ascii="Arial" w:hAnsi="Arial" w:cs="Arial"/>
        </w:rPr>
        <w:t>Our aims for geography at St Gabriel’s Catholic Primary School:</w:t>
      </w:r>
    </w:p>
    <w:p w14:paraId="272A371D" w14:textId="77777777" w:rsidR="007D6397" w:rsidRPr="007D6397" w:rsidRDefault="007D6397" w:rsidP="007D6397">
      <w:pPr>
        <w:spacing w:after="0"/>
        <w:rPr>
          <w:rFonts w:ascii="Arial" w:hAnsi="Arial" w:cs="Arial"/>
        </w:rPr>
      </w:pPr>
      <w:r w:rsidRPr="007D6397">
        <w:rPr>
          <w:rFonts w:ascii="Arial" w:hAnsi="Arial" w:cs="Arial"/>
        </w:rPr>
        <w:t>• To reflect St Gabriel’s Mission Statement</w:t>
      </w:r>
    </w:p>
    <w:p w14:paraId="19911879" w14:textId="77777777" w:rsidR="007D6397" w:rsidRPr="007D6397" w:rsidRDefault="007D6397" w:rsidP="007D6397">
      <w:pPr>
        <w:spacing w:after="0"/>
        <w:rPr>
          <w:rFonts w:ascii="Arial" w:hAnsi="Arial" w:cs="Arial"/>
        </w:rPr>
      </w:pPr>
      <w:r w:rsidRPr="007D6397">
        <w:rPr>
          <w:rFonts w:ascii="Arial" w:hAnsi="Arial" w:cs="Arial"/>
        </w:rPr>
        <w:t>• To plan inspiring lessons which develop children’s geographical knowledge and understanding.</w:t>
      </w:r>
    </w:p>
    <w:p w14:paraId="6E6491A0" w14:textId="77777777" w:rsidR="007D6397" w:rsidRPr="007D6397" w:rsidRDefault="007D6397" w:rsidP="007D6397">
      <w:pPr>
        <w:spacing w:after="0"/>
        <w:rPr>
          <w:rFonts w:ascii="Arial" w:hAnsi="Arial" w:cs="Arial"/>
        </w:rPr>
      </w:pPr>
      <w:r w:rsidRPr="007D6397">
        <w:rPr>
          <w:rFonts w:ascii="Arial" w:hAnsi="Arial" w:cs="Arial"/>
        </w:rPr>
        <w:t>• To develop children’s knowledge and understanding for physical and human process.</w:t>
      </w:r>
    </w:p>
    <w:p w14:paraId="2333A5C2" w14:textId="77777777" w:rsidR="007D6397" w:rsidRPr="007D6397" w:rsidRDefault="007D6397" w:rsidP="007D6397">
      <w:pPr>
        <w:spacing w:after="0"/>
        <w:rPr>
          <w:rFonts w:ascii="Arial" w:hAnsi="Arial" w:cs="Arial"/>
        </w:rPr>
      </w:pPr>
      <w:r w:rsidRPr="007D6397">
        <w:rPr>
          <w:rFonts w:ascii="Arial" w:hAnsi="Arial" w:cs="Arial"/>
        </w:rPr>
        <w:t xml:space="preserve"> • To help children to make sense of their own surroundings through learning about their local area and the interaction between people and the environment. </w:t>
      </w:r>
    </w:p>
    <w:p w14:paraId="0F6AB60E" w14:textId="77777777" w:rsidR="007D6397" w:rsidRPr="007D6397" w:rsidRDefault="007D6397" w:rsidP="007D6397">
      <w:pPr>
        <w:spacing w:after="0"/>
        <w:rPr>
          <w:rFonts w:ascii="Arial" w:hAnsi="Arial" w:cs="Arial"/>
        </w:rPr>
      </w:pPr>
      <w:r w:rsidRPr="007D6397">
        <w:rPr>
          <w:rFonts w:ascii="Arial" w:hAnsi="Arial" w:cs="Arial"/>
        </w:rPr>
        <w:t xml:space="preserve">• To inspire children with a knowledge of other cultures and promote respect and understanding of what it means to be a positive citizen in a multi-cultural country. </w:t>
      </w:r>
    </w:p>
    <w:p w14:paraId="0BD701DE" w14:textId="77777777" w:rsidR="007D6397" w:rsidRPr="007D6397" w:rsidRDefault="007D6397" w:rsidP="007D6397">
      <w:pPr>
        <w:spacing w:after="0"/>
        <w:rPr>
          <w:rFonts w:ascii="Arial" w:hAnsi="Arial" w:cs="Arial"/>
        </w:rPr>
      </w:pPr>
      <w:r w:rsidRPr="007D6397">
        <w:rPr>
          <w:rFonts w:ascii="Arial" w:hAnsi="Arial" w:cs="Arial"/>
        </w:rPr>
        <w:t>•  To provide learning opportunities that excite and motivate children to develop a sense of wonder at the beauty of the world around them.</w:t>
      </w:r>
    </w:p>
    <w:p w14:paraId="5F162CA9" w14:textId="526F5FC3" w:rsidR="001E6D0B" w:rsidRPr="00E958C8" w:rsidRDefault="007D6397" w:rsidP="007D6397">
      <w:pPr>
        <w:spacing w:after="0"/>
        <w:rPr>
          <w:rFonts w:ascii="Arial" w:hAnsi="Arial" w:cs="Arial"/>
        </w:rPr>
      </w:pPr>
      <w:r w:rsidRPr="007D6397">
        <w:rPr>
          <w:rFonts w:ascii="Arial" w:hAnsi="Arial" w:cs="Arial"/>
        </w:rPr>
        <w:t>•  To stimulate children’s inquisitive minds to undertake investigation, problem solving and decision making.</w:t>
      </w:r>
    </w:p>
    <w:p w14:paraId="43393B3C" w14:textId="77777777" w:rsidR="0081740D" w:rsidRPr="00E958C8" w:rsidRDefault="0081740D">
      <w:pPr>
        <w:rPr>
          <w:rFonts w:ascii="Arial" w:hAnsi="Arial" w:cs="Arial"/>
          <w:sz w:val="24"/>
          <w:szCs w:val="24"/>
          <w:u w:val="single"/>
        </w:rPr>
      </w:pPr>
      <w:r w:rsidRPr="00E958C8">
        <w:rPr>
          <w:rFonts w:ascii="Arial" w:hAnsi="Arial" w:cs="Arial"/>
          <w:sz w:val="24"/>
          <w:szCs w:val="24"/>
          <w:u w:val="single"/>
        </w:rPr>
        <w:t xml:space="preserve">Intent </w:t>
      </w:r>
    </w:p>
    <w:p w14:paraId="779B44DC" w14:textId="3861F862" w:rsidR="007134D7" w:rsidRPr="00E958C8" w:rsidRDefault="0081740D">
      <w:pPr>
        <w:rPr>
          <w:rFonts w:ascii="Arial" w:hAnsi="Arial" w:cs="Arial"/>
        </w:rPr>
      </w:pPr>
      <w:r w:rsidRPr="00E958C8">
        <w:rPr>
          <w:rFonts w:ascii="Arial" w:hAnsi="Arial" w:cs="Arial"/>
        </w:rPr>
        <w:t>At St Gabriel’s Catholic Primary School, through our Geography curriculum, we aim to expand geographical vocabulary, increase our children’s knowledge and curiosity of the wider world and promote high aspirations. We seek to create a life-long love of the subject, through teaching our children about diverse places, people, and resources. Through the study of natural and human environments, as well as physical and human processes, our desire is to provide our children with a sense of awe and wonder about the world they live in. As they continue on their journey of Geography, we aim to foster a deep understanding of the subject that develops alongside their geographical skills. Our aim is that our children go on to apply these skills across all subjects, as well as in their futures beyond St Gabriel’s Catholic Primary School. Our curriculum is designed to provide our children with the subject specific language they need to describe, question, and discuss the world, as well as their place in it. We aim to produce well- rounded individuals by providing our children with opportunities to expand their cultural capital and experiences of the world.</w:t>
      </w:r>
    </w:p>
    <w:p w14:paraId="2BC01A7E" w14:textId="3738333E" w:rsidR="007134D7" w:rsidRPr="00E958C8" w:rsidRDefault="0081740D">
      <w:pPr>
        <w:rPr>
          <w:rFonts w:ascii="Arial" w:hAnsi="Arial" w:cs="Arial"/>
          <w:sz w:val="24"/>
          <w:szCs w:val="24"/>
          <w:u w:val="single"/>
        </w:rPr>
      </w:pPr>
      <w:r w:rsidRPr="00E958C8">
        <w:rPr>
          <w:rFonts w:ascii="Arial" w:hAnsi="Arial" w:cs="Arial"/>
          <w:sz w:val="24"/>
          <w:szCs w:val="24"/>
          <w:u w:val="single"/>
        </w:rPr>
        <w:t>Implement</w:t>
      </w:r>
      <w:r w:rsidR="007C629D">
        <w:rPr>
          <w:rFonts w:ascii="Arial" w:hAnsi="Arial" w:cs="Arial"/>
          <w:sz w:val="24"/>
          <w:szCs w:val="24"/>
          <w:u w:val="single"/>
        </w:rPr>
        <w:t>ation</w:t>
      </w:r>
    </w:p>
    <w:p w14:paraId="3EFFB4B7" w14:textId="5D8888D7" w:rsidR="00CD1440" w:rsidRPr="00E958C8" w:rsidRDefault="007C053F">
      <w:pPr>
        <w:rPr>
          <w:rFonts w:ascii="Arial" w:hAnsi="Arial" w:cs="Arial"/>
        </w:rPr>
      </w:pPr>
      <w:r w:rsidRPr="00E958C8">
        <w:rPr>
          <w:rFonts w:ascii="Arial" w:hAnsi="Arial" w:cs="Arial"/>
        </w:rPr>
        <w:t xml:space="preserve">Teachers are encouraged to start lessons by revisiting prior knowledge as often as possible. This will be scaffolded to support children to recall previous learning and make connections. Staff will model the subject-specific vocabulary, knowledge, and skills relevant to the learning to allow them to integrate new knowledge into larger concepts. </w:t>
      </w:r>
      <w:r w:rsidR="0081740D" w:rsidRPr="00E958C8">
        <w:rPr>
          <w:rFonts w:ascii="Arial" w:hAnsi="Arial" w:cs="Arial"/>
        </w:rPr>
        <w:t>We support learning with trips to inspire our children and widen their cultural experiences. Teachers are also encouraged to use a range of resources such as videos, photographs and newspaper articles during lessons to help create immersive learning experiences.</w:t>
      </w:r>
    </w:p>
    <w:p w14:paraId="27DDB500" w14:textId="7F7594EB" w:rsidR="005C57C6" w:rsidRPr="00E958C8" w:rsidRDefault="005C57C6">
      <w:pPr>
        <w:rPr>
          <w:rFonts w:ascii="Arial" w:hAnsi="Arial" w:cs="Arial"/>
          <w:b/>
          <w:bCs/>
          <w:sz w:val="28"/>
          <w:szCs w:val="28"/>
          <w:u w:val="single"/>
          <w:lang w:val="en-US"/>
        </w:rPr>
      </w:pPr>
    </w:p>
    <w:p w14:paraId="5CDEE5FE" w14:textId="59F67752" w:rsidR="005C57C6" w:rsidRPr="00E958C8" w:rsidRDefault="005C57C6">
      <w:pPr>
        <w:rPr>
          <w:rFonts w:ascii="Arial" w:hAnsi="Arial" w:cs="Arial"/>
          <w:b/>
          <w:bCs/>
          <w:sz w:val="28"/>
          <w:szCs w:val="28"/>
          <w:u w:val="single"/>
          <w:lang w:val="en-US"/>
        </w:rPr>
      </w:pPr>
    </w:p>
    <w:p w14:paraId="5F4C6F1C" w14:textId="124F7BB6" w:rsidR="00195F90" w:rsidRPr="00E958C8" w:rsidRDefault="00195F90">
      <w:pPr>
        <w:rPr>
          <w:rFonts w:ascii="Arial" w:hAnsi="Arial" w:cs="Arial"/>
          <w:b/>
          <w:bCs/>
          <w:sz w:val="28"/>
          <w:szCs w:val="28"/>
          <w:u w:val="single"/>
          <w:lang w:val="en-US"/>
        </w:rPr>
      </w:pPr>
    </w:p>
    <w:p w14:paraId="0E49B63C" w14:textId="3CE0C95B" w:rsidR="00195F90" w:rsidRPr="00E958C8" w:rsidRDefault="00195F90">
      <w:pPr>
        <w:rPr>
          <w:rFonts w:ascii="Arial" w:hAnsi="Arial" w:cs="Arial"/>
          <w:b/>
          <w:bCs/>
          <w:sz w:val="28"/>
          <w:szCs w:val="28"/>
          <w:u w:val="single"/>
          <w:lang w:val="en-US"/>
        </w:rPr>
      </w:pPr>
    </w:p>
    <w:p w14:paraId="16996C52" w14:textId="16DD4B7A" w:rsidR="00195F90" w:rsidRPr="00E958C8" w:rsidRDefault="00195F90">
      <w:pPr>
        <w:rPr>
          <w:rFonts w:ascii="Arial" w:hAnsi="Arial" w:cs="Arial"/>
          <w:b/>
          <w:bCs/>
          <w:sz w:val="28"/>
          <w:szCs w:val="28"/>
          <w:u w:val="single"/>
          <w:lang w:val="en-US"/>
        </w:rPr>
      </w:pPr>
    </w:p>
    <w:p w14:paraId="42A537F3" w14:textId="77777777" w:rsidR="00195F90" w:rsidRPr="00E958C8" w:rsidRDefault="00195F90">
      <w:pPr>
        <w:rPr>
          <w:rFonts w:ascii="Arial" w:hAnsi="Arial" w:cs="Arial"/>
          <w:b/>
          <w:bCs/>
          <w:sz w:val="28"/>
          <w:szCs w:val="28"/>
          <w:u w:val="single"/>
          <w:lang w:val="en-US"/>
        </w:rPr>
      </w:pPr>
    </w:p>
    <w:p w14:paraId="631C59A6" w14:textId="77777777" w:rsidR="005C57C6" w:rsidRPr="00E958C8" w:rsidRDefault="005C57C6">
      <w:pPr>
        <w:rPr>
          <w:rFonts w:ascii="Arial" w:hAnsi="Arial" w:cs="Arial"/>
          <w:b/>
          <w:bCs/>
          <w:sz w:val="28"/>
          <w:szCs w:val="28"/>
          <w:u w:val="single"/>
          <w:lang w:val="en-US"/>
        </w:rPr>
      </w:pPr>
    </w:p>
    <w:p w14:paraId="2CB96359" w14:textId="5E0E6B2B" w:rsidR="00527582" w:rsidRPr="00E958C8" w:rsidRDefault="00980921">
      <w:pPr>
        <w:rPr>
          <w:rFonts w:ascii="Arial" w:eastAsia="Calibri" w:hAnsi="Arial" w:cs="Arial"/>
          <w:b/>
          <w:color w:val="FF1F64"/>
          <w:sz w:val="28"/>
          <w:szCs w:val="36"/>
        </w:rPr>
      </w:pPr>
      <w:r w:rsidRPr="00E958C8">
        <w:rPr>
          <w:rFonts w:ascii="Arial" w:eastAsia="Calibri" w:hAnsi="Arial" w:cs="Arial"/>
          <w:b/>
          <w:color w:val="FF1F64"/>
          <w:sz w:val="28"/>
          <w:szCs w:val="36"/>
        </w:rPr>
        <w:lastRenderedPageBreak/>
        <w:t>2. Statutory Requirements</w:t>
      </w:r>
    </w:p>
    <w:p w14:paraId="36C8E32F" w14:textId="77777777" w:rsidR="00043E49" w:rsidRPr="00E958C8" w:rsidRDefault="00043E49" w:rsidP="00043E49">
      <w:pPr>
        <w:rPr>
          <w:rFonts w:ascii="Arial" w:hAnsi="Arial" w:cs="Arial"/>
          <w:b/>
          <w:bCs/>
          <w:sz w:val="28"/>
          <w:szCs w:val="28"/>
          <w:u w:val="single"/>
          <w:lang w:val="en-US"/>
        </w:rPr>
      </w:pPr>
      <w:r w:rsidRPr="00E958C8">
        <w:rPr>
          <w:rFonts w:ascii="Arial" w:hAnsi="Arial" w:cs="Arial"/>
          <w:b/>
          <w:bCs/>
          <w:sz w:val="28"/>
          <w:szCs w:val="28"/>
          <w:u w:val="single"/>
          <w:lang w:val="en-US"/>
        </w:rPr>
        <w:t>EYFS</w:t>
      </w:r>
    </w:p>
    <w:p w14:paraId="53C06368" w14:textId="77777777" w:rsidR="00043E49" w:rsidRPr="00E958C8" w:rsidRDefault="00043E49" w:rsidP="00043E49">
      <w:pPr>
        <w:rPr>
          <w:rFonts w:ascii="Arial" w:hAnsi="Arial" w:cs="Arial"/>
        </w:rPr>
      </w:pPr>
      <w:r w:rsidRPr="00E958C8">
        <w:rPr>
          <w:rFonts w:ascii="Arial" w:hAnsi="Arial" w:cs="Arial"/>
        </w:rPr>
        <w:t>Geography is taught in reception as an essential part of the topic work covered during the year. We relate the geographical aspects of the children’s work to the objectives set out in the Early Years goals which underpin the planning for children aged three to five. Geography makes a significant contribution to the ELG objectives of developing a child’s knowledge and understanding of the world through inspiring and stimulating activities.</w:t>
      </w:r>
    </w:p>
    <w:p w14:paraId="16B264C0" w14:textId="77777777" w:rsidR="00043E49" w:rsidRPr="00E958C8" w:rsidRDefault="00043E49" w:rsidP="00043E49">
      <w:pPr>
        <w:rPr>
          <w:rFonts w:ascii="Arial" w:hAnsi="Arial" w:cs="Arial"/>
        </w:rPr>
      </w:pPr>
      <w:r w:rsidRPr="00E958C8">
        <w:rPr>
          <w:rFonts w:ascii="Arial" w:hAnsi="Arial" w:cs="Arial"/>
          <w:noProof/>
        </w:rPr>
        <w:drawing>
          <wp:inline distT="0" distB="0" distL="0" distR="0" wp14:anchorId="645A6485" wp14:editId="7ACF207F">
            <wp:extent cx="5886450" cy="1366497"/>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1"/>
                    <a:srcRect l="26257" t="55567" r="27210" b="25222"/>
                    <a:stretch/>
                  </pic:blipFill>
                  <pic:spPr bwMode="auto">
                    <a:xfrm>
                      <a:off x="0" y="0"/>
                      <a:ext cx="5894992" cy="1368480"/>
                    </a:xfrm>
                    <a:prstGeom prst="rect">
                      <a:avLst/>
                    </a:prstGeom>
                    <a:ln>
                      <a:noFill/>
                    </a:ln>
                    <a:extLst>
                      <a:ext uri="{53640926-AAD7-44D8-BBD7-CCE9431645EC}">
                        <a14:shadowObscured xmlns:a14="http://schemas.microsoft.com/office/drawing/2010/main"/>
                      </a:ext>
                    </a:extLst>
                  </pic:spPr>
                </pic:pic>
              </a:graphicData>
            </a:graphic>
          </wp:inline>
        </w:drawing>
      </w:r>
    </w:p>
    <w:p w14:paraId="54CFD6AA" w14:textId="77777777" w:rsidR="00043E49" w:rsidRPr="00E958C8" w:rsidRDefault="00043E49" w:rsidP="00043E49">
      <w:pPr>
        <w:rPr>
          <w:rFonts w:ascii="Arial" w:hAnsi="Arial" w:cs="Arial"/>
          <w:b/>
          <w:bCs/>
          <w:sz w:val="28"/>
          <w:szCs w:val="28"/>
          <w:u w:val="single"/>
          <w:lang w:val="en-US"/>
        </w:rPr>
      </w:pPr>
      <w:r w:rsidRPr="00E958C8">
        <w:rPr>
          <w:rFonts w:ascii="Arial" w:hAnsi="Arial" w:cs="Arial"/>
          <w:b/>
          <w:bCs/>
          <w:sz w:val="28"/>
          <w:szCs w:val="28"/>
          <w:u w:val="single"/>
          <w:lang w:val="en-US"/>
        </w:rPr>
        <w:t>KS1</w:t>
      </w:r>
    </w:p>
    <w:p w14:paraId="446B2B72" w14:textId="77777777" w:rsidR="00043E49" w:rsidRPr="00E958C8" w:rsidRDefault="00043E49" w:rsidP="00043E49">
      <w:pPr>
        <w:rPr>
          <w:rFonts w:ascii="Arial" w:hAnsi="Arial" w:cs="Arial"/>
        </w:rPr>
      </w:pPr>
      <w:r w:rsidRPr="00E958C8">
        <w:rPr>
          <w:rFonts w:ascii="Arial" w:hAnsi="Arial" w:cs="Arial"/>
        </w:rPr>
        <w:t>At St Gabriel’s pupils develop a knowledge and understanding of the world, the UK and their local area of Alsager, Cheshire. They will continue to develop subject-specific vocabulary relating to human and physical geography and begin to use geographical skills, including first-hand observation, to expand upon their locational awareness.</w:t>
      </w:r>
    </w:p>
    <w:p w14:paraId="5E6E9FA3" w14:textId="77777777" w:rsidR="00043E49" w:rsidRPr="00E958C8" w:rsidRDefault="00043E49" w:rsidP="00043E49">
      <w:pPr>
        <w:rPr>
          <w:rFonts w:ascii="Arial" w:hAnsi="Arial" w:cs="Arial"/>
        </w:rPr>
      </w:pPr>
      <w:r w:rsidRPr="00E958C8">
        <w:rPr>
          <w:rFonts w:ascii="Arial" w:hAnsi="Arial" w:cs="Arial"/>
        </w:rPr>
        <w:t>Please see below the geography focuses for Year 1 and Year 2.</w:t>
      </w:r>
    </w:p>
    <w:tbl>
      <w:tblPr>
        <w:tblStyle w:val="TableGrid"/>
        <w:tblW w:w="9085" w:type="dxa"/>
        <w:tblLook w:val="04A0" w:firstRow="1" w:lastRow="0" w:firstColumn="1" w:lastColumn="0" w:noHBand="0" w:noVBand="1"/>
      </w:tblPr>
      <w:tblGrid>
        <w:gridCol w:w="1129"/>
        <w:gridCol w:w="1416"/>
        <w:gridCol w:w="1278"/>
        <w:gridCol w:w="1278"/>
        <w:gridCol w:w="1278"/>
        <w:gridCol w:w="1278"/>
        <w:gridCol w:w="1428"/>
      </w:tblGrid>
      <w:tr w:rsidR="00043E49" w:rsidRPr="00E958C8" w14:paraId="01625467" w14:textId="77777777" w:rsidTr="00FF4C85">
        <w:trPr>
          <w:trHeight w:val="292"/>
        </w:trPr>
        <w:tc>
          <w:tcPr>
            <w:tcW w:w="1129" w:type="dxa"/>
            <w:noWrap/>
          </w:tcPr>
          <w:p w14:paraId="54EF0748" w14:textId="77777777" w:rsidR="00043E49" w:rsidRPr="002E6262" w:rsidRDefault="00043E49" w:rsidP="00FF4C85">
            <w:pPr>
              <w:jc w:val="center"/>
              <w:rPr>
                <w:rFonts w:ascii="Arial" w:hAnsi="Arial" w:cs="Arial"/>
              </w:rPr>
            </w:pPr>
          </w:p>
        </w:tc>
        <w:tc>
          <w:tcPr>
            <w:tcW w:w="1416" w:type="dxa"/>
          </w:tcPr>
          <w:p w14:paraId="70F7318A" w14:textId="77777777" w:rsidR="00043E49" w:rsidRPr="002E6262" w:rsidRDefault="00043E49" w:rsidP="00FF4C85">
            <w:pPr>
              <w:jc w:val="center"/>
              <w:rPr>
                <w:rFonts w:ascii="Arial" w:hAnsi="Arial" w:cs="Arial"/>
              </w:rPr>
            </w:pPr>
            <w:r w:rsidRPr="002E6262">
              <w:rPr>
                <w:rFonts w:ascii="Arial" w:hAnsi="Arial" w:cs="Arial"/>
              </w:rPr>
              <w:t>Autumn 1</w:t>
            </w:r>
          </w:p>
        </w:tc>
        <w:tc>
          <w:tcPr>
            <w:tcW w:w="1278" w:type="dxa"/>
          </w:tcPr>
          <w:p w14:paraId="563479E9" w14:textId="77777777" w:rsidR="00043E49" w:rsidRPr="002E6262" w:rsidRDefault="00043E49" w:rsidP="00FF4C85">
            <w:pPr>
              <w:jc w:val="center"/>
              <w:rPr>
                <w:rFonts w:ascii="Arial" w:hAnsi="Arial" w:cs="Arial"/>
              </w:rPr>
            </w:pPr>
            <w:r w:rsidRPr="002E6262">
              <w:rPr>
                <w:rFonts w:ascii="Arial" w:hAnsi="Arial" w:cs="Arial"/>
              </w:rPr>
              <w:t>Autumn 2</w:t>
            </w:r>
          </w:p>
        </w:tc>
        <w:tc>
          <w:tcPr>
            <w:tcW w:w="1278" w:type="dxa"/>
          </w:tcPr>
          <w:p w14:paraId="3635C65F" w14:textId="77777777" w:rsidR="00043E49" w:rsidRPr="002E6262" w:rsidRDefault="00043E49" w:rsidP="00FF4C85">
            <w:pPr>
              <w:jc w:val="center"/>
              <w:rPr>
                <w:rFonts w:ascii="Arial" w:hAnsi="Arial" w:cs="Arial"/>
              </w:rPr>
            </w:pPr>
            <w:r w:rsidRPr="002E6262">
              <w:rPr>
                <w:rFonts w:ascii="Arial" w:hAnsi="Arial" w:cs="Arial"/>
              </w:rPr>
              <w:t>Spring 1</w:t>
            </w:r>
          </w:p>
        </w:tc>
        <w:tc>
          <w:tcPr>
            <w:tcW w:w="1278" w:type="dxa"/>
          </w:tcPr>
          <w:p w14:paraId="48080579" w14:textId="77777777" w:rsidR="00043E49" w:rsidRPr="002E6262" w:rsidRDefault="00043E49" w:rsidP="00FF4C85">
            <w:pPr>
              <w:jc w:val="center"/>
              <w:rPr>
                <w:rFonts w:ascii="Arial" w:hAnsi="Arial" w:cs="Arial"/>
              </w:rPr>
            </w:pPr>
            <w:r w:rsidRPr="002E6262">
              <w:rPr>
                <w:rFonts w:ascii="Arial" w:hAnsi="Arial" w:cs="Arial"/>
              </w:rPr>
              <w:t>Spring 2</w:t>
            </w:r>
          </w:p>
        </w:tc>
        <w:tc>
          <w:tcPr>
            <w:tcW w:w="1278" w:type="dxa"/>
          </w:tcPr>
          <w:p w14:paraId="76C6E06D" w14:textId="77777777" w:rsidR="00043E49" w:rsidRPr="002E6262" w:rsidRDefault="00043E49" w:rsidP="00FF4C85">
            <w:pPr>
              <w:jc w:val="center"/>
              <w:rPr>
                <w:rFonts w:ascii="Arial" w:hAnsi="Arial" w:cs="Arial"/>
              </w:rPr>
            </w:pPr>
            <w:r w:rsidRPr="002E6262">
              <w:rPr>
                <w:rFonts w:ascii="Arial" w:hAnsi="Arial" w:cs="Arial"/>
              </w:rPr>
              <w:t>Summer 1</w:t>
            </w:r>
          </w:p>
        </w:tc>
        <w:tc>
          <w:tcPr>
            <w:tcW w:w="1428" w:type="dxa"/>
          </w:tcPr>
          <w:p w14:paraId="469C9DE6" w14:textId="77777777" w:rsidR="00043E49" w:rsidRPr="002E6262" w:rsidRDefault="00043E49" w:rsidP="00FF4C85">
            <w:pPr>
              <w:jc w:val="center"/>
              <w:rPr>
                <w:rFonts w:ascii="Arial" w:hAnsi="Arial" w:cs="Arial"/>
              </w:rPr>
            </w:pPr>
            <w:r w:rsidRPr="002E6262">
              <w:rPr>
                <w:rFonts w:ascii="Arial" w:hAnsi="Arial" w:cs="Arial"/>
              </w:rPr>
              <w:t>Summer 2</w:t>
            </w:r>
          </w:p>
        </w:tc>
      </w:tr>
      <w:tr w:rsidR="00043E49" w:rsidRPr="00E958C8" w14:paraId="40E46FD0" w14:textId="77777777" w:rsidTr="002E6262">
        <w:trPr>
          <w:trHeight w:val="694"/>
        </w:trPr>
        <w:tc>
          <w:tcPr>
            <w:tcW w:w="1129" w:type="dxa"/>
            <w:noWrap/>
            <w:hideMark/>
          </w:tcPr>
          <w:p w14:paraId="344CB0B6" w14:textId="77777777" w:rsidR="00043E49" w:rsidRPr="002E6262" w:rsidRDefault="00043E49" w:rsidP="00FF4C85">
            <w:pPr>
              <w:jc w:val="center"/>
              <w:rPr>
                <w:rFonts w:ascii="Arial" w:hAnsi="Arial" w:cs="Arial"/>
              </w:rPr>
            </w:pPr>
            <w:r w:rsidRPr="002E6262">
              <w:rPr>
                <w:rFonts w:ascii="Arial" w:hAnsi="Arial" w:cs="Arial"/>
              </w:rPr>
              <w:t>Year 1</w:t>
            </w:r>
          </w:p>
        </w:tc>
        <w:tc>
          <w:tcPr>
            <w:tcW w:w="1416" w:type="dxa"/>
          </w:tcPr>
          <w:p w14:paraId="7D23FFEB" w14:textId="7108ACFE" w:rsidR="00043E49" w:rsidRPr="002E6262" w:rsidRDefault="00043E49" w:rsidP="002E6262">
            <w:pPr>
              <w:jc w:val="center"/>
              <w:rPr>
                <w:rFonts w:ascii="Arial" w:hAnsi="Arial" w:cs="Arial"/>
              </w:rPr>
            </w:pPr>
          </w:p>
        </w:tc>
        <w:tc>
          <w:tcPr>
            <w:tcW w:w="1278" w:type="dxa"/>
          </w:tcPr>
          <w:p w14:paraId="691DE2DA" w14:textId="74E19158" w:rsidR="00043E49" w:rsidRPr="002E6262" w:rsidRDefault="002E6262" w:rsidP="00FF4C85">
            <w:pPr>
              <w:jc w:val="center"/>
              <w:rPr>
                <w:rFonts w:ascii="Arial" w:hAnsi="Arial" w:cs="Arial"/>
              </w:rPr>
            </w:pPr>
            <w:r w:rsidRPr="002E6262">
              <w:rPr>
                <w:rFonts w:ascii="Arial" w:hAnsi="Arial" w:cs="Arial"/>
              </w:rPr>
              <w:t>Where do I live?</w:t>
            </w:r>
          </w:p>
        </w:tc>
        <w:tc>
          <w:tcPr>
            <w:tcW w:w="1278" w:type="dxa"/>
          </w:tcPr>
          <w:p w14:paraId="3A94ACD2" w14:textId="3BFD46A6" w:rsidR="00043E49" w:rsidRPr="002E6262" w:rsidRDefault="00043E49" w:rsidP="00FF4C85">
            <w:pPr>
              <w:jc w:val="center"/>
              <w:rPr>
                <w:rFonts w:ascii="Arial" w:hAnsi="Arial" w:cs="Arial"/>
              </w:rPr>
            </w:pPr>
          </w:p>
        </w:tc>
        <w:tc>
          <w:tcPr>
            <w:tcW w:w="1278" w:type="dxa"/>
          </w:tcPr>
          <w:p w14:paraId="74B6D624" w14:textId="755868EC" w:rsidR="00043E49" w:rsidRPr="002E6262" w:rsidRDefault="002E6262" w:rsidP="00FF4C85">
            <w:pPr>
              <w:jc w:val="center"/>
              <w:rPr>
                <w:rFonts w:ascii="Arial" w:hAnsi="Arial" w:cs="Arial"/>
              </w:rPr>
            </w:pPr>
            <w:r w:rsidRPr="002E6262">
              <w:rPr>
                <w:rFonts w:ascii="Arial" w:hAnsi="Arial" w:cs="Arial"/>
              </w:rPr>
              <w:t>Around the World</w:t>
            </w:r>
          </w:p>
        </w:tc>
        <w:tc>
          <w:tcPr>
            <w:tcW w:w="1278" w:type="dxa"/>
          </w:tcPr>
          <w:p w14:paraId="25422BD3" w14:textId="21ACF315" w:rsidR="00043E49" w:rsidRPr="002E6262" w:rsidRDefault="00043E49" w:rsidP="00FF4C85">
            <w:pPr>
              <w:jc w:val="center"/>
              <w:rPr>
                <w:rFonts w:ascii="Arial" w:hAnsi="Arial" w:cs="Arial"/>
              </w:rPr>
            </w:pPr>
          </w:p>
        </w:tc>
        <w:tc>
          <w:tcPr>
            <w:tcW w:w="1428" w:type="dxa"/>
          </w:tcPr>
          <w:p w14:paraId="76980428" w14:textId="4256EC4F" w:rsidR="00043E49" w:rsidRPr="002E6262" w:rsidRDefault="002E6262" w:rsidP="00FF4C85">
            <w:pPr>
              <w:jc w:val="center"/>
              <w:rPr>
                <w:rFonts w:ascii="Arial" w:hAnsi="Arial" w:cs="Arial"/>
              </w:rPr>
            </w:pPr>
            <w:r w:rsidRPr="002E6262">
              <w:rPr>
                <w:rFonts w:ascii="Arial" w:hAnsi="Arial" w:cs="Arial"/>
              </w:rPr>
              <w:t>Life in the City</w:t>
            </w:r>
          </w:p>
        </w:tc>
      </w:tr>
      <w:tr w:rsidR="00043E49" w:rsidRPr="00E958C8" w14:paraId="79A7B21D" w14:textId="77777777" w:rsidTr="002E6262">
        <w:trPr>
          <w:trHeight w:val="1258"/>
        </w:trPr>
        <w:tc>
          <w:tcPr>
            <w:tcW w:w="1129" w:type="dxa"/>
            <w:noWrap/>
            <w:hideMark/>
          </w:tcPr>
          <w:p w14:paraId="16A24D04" w14:textId="77777777" w:rsidR="00043E49" w:rsidRPr="002E6262" w:rsidRDefault="00043E49" w:rsidP="00FF4C85">
            <w:pPr>
              <w:jc w:val="center"/>
              <w:rPr>
                <w:rFonts w:ascii="Arial" w:hAnsi="Arial" w:cs="Arial"/>
              </w:rPr>
            </w:pPr>
            <w:r w:rsidRPr="002E6262">
              <w:rPr>
                <w:rFonts w:ascii="Arial" w:hAnsi="Arial" w:cs="Arial"/>
              </w:rPr>
              <w:t>Year 2</w:t>
            </w:r>
          </w:p>
        </w:tc>
        <w:tc>
          <w:tcPr>
            <w:tcW w:w="1416" w:type="dxa"/>
          </w:tcPr>
          <w:p w14:paraId="6B714CBF" w14:textId="021865C3" w:rsidR="00043E49" w:rsidRPr="002E6262" w:rsidRDefault="00043E49" w:rsidP="00FF4C85">
            <w:pPr>
              <w:jc w:val="center"/>
              <w:rPr>
                <w:rFonts w:ascii="Arial" w:hAnsi="Arial" w:cs="Arial"/>
              </w:rPr>
            </w:pPr>
          </w:p>
        </w:tc>
        <w:tc>
          <w:tcPr>
            <w:tcW w:w="1278" w:type="dxa"/>
          </w:tcPr>
          <w:p w14:paraId="749A215C" w14:textId="52A0F70F" w:rsidR="00043E49" w:rsidRPr="002E6262" w:rsidRDefault="002E6262" w:rsidP="00FF4C85">
            <w:pPr>
              <w:jc w:val="center"/>
              <w:rPr>
                <w:rFonts w:ascii="Arial" w:hAnsi="Arial" w:cs="Arial"/>
              </w:rPr>
            </w:pPr>
            <w:r w:rsidRPr="002E6262">
              <w:rPr>
                <w:rFonts w:ascii="Arial" w:hAnsi="Arial" w:cs="Arial"/>
              </w:rPr>
              <w:t>Weather Patterns</w:t>
            </w:r>
          </w:p>
        </w:tc>
        <w:tc>
          <w:tcPr>
            <w:tcW w:w="1278" w:type="dxa"/>
          </w:tcPr>
          <w:p w14:paraId="57FECEDD" w14:textId="34AE2280" w:rsidR="00043E49" w:rsidRPr="002E6262" w:rsidRDefault="00043E49" w:rsidP="00FF4C85">
            <w:pPr>
              <w:jc w:val="center"/>
              <w:rPr>
                <w:rFonts w:ascii="Arial" w:hAnsi="Arial" w:cs="Arial"/>
              </w:rPr>
            </w:pPr>
          </w:p>
        </w:tc>
        <w:tc>
          <w:tcPr>
            <w:tcW w:w="1278" w:type="dxa"/>
          </w:tcPr>
          <w:p w14:paraId="4BB4C5CC" w14:textId="77777777" w:rsidR="002E6262" w:rsidRPr="002E6262" w:rsidRDefault="002E6262" w:rsidP="002E6262">
            <w:pPr>
              <w:jc w:val="center"/>
              <w:rPr>
                <w:rFonts w:ascii="Arial" w:hAnsi="Arial" w:cs="Arial"/>
              </w:rPr>
            </w:pPr>
            <w:r w:rsidRPr="002E6262">
              <w:rPr>
                <w:rFonts w:ascii="Arial" w:hAnsi="Arial" w:cs="Arial"/>
              </w:rPr>
              <w:t>My World and Me</w:t>
            </w:r>
          </w:p>
          <w:p w14:paraId="7115081C" w14:textId="77777777" w:rsidR="002E6262" w:rsidRPr="002E6262" w:rsidRDefault="002E6262" w:rsidP="002E6262">
            <w:pPr>
              <w:jc w:val="center"/>
              <w:rPr>
                <w:rFonts w:ascii="Arial" w:hAnsi="Arial" w:cs="Arial"/>
              </w:rPr>
            </w:pPr>
            <w:r w:rsidRPr="002E6262">
              <w:rPr>
                <w:rFonts w:ascii="Arial" w:hAnsi="Arial" w:cs="Arial"/>
              </w:rPr>
              <w:t>/ Map Makers</w:t>
            </w:r>
          </w:p>
          <w:p w14:paraId="6552EBA5" w14:textId="5F21F483" w:rsidR="00043E49" w:rsidRPr="002E6262" w:rsidRDefault="00043E49" w:rsidP="00FF4C85">
            <w:pPr>
              <w:jc w:val="center"/>
              <w:rPr>
                <w:rFonts w:ascii="Arial" w:hAnsi="Arial" w:cs="Arial"/>
              </w:rPr>
            </w:pPr>
          </w:p>
        </w:tc>
        <w:tc>
          <w:tcPr>
            <w:tcW w:w="1278" w:type="dxa"/>
          </w:tcPr>
          <w:p w14:paraId="39270058" w14:textId="2FF82EA3" w:rsidR="00043E49" w:rsidRPr="002E6262" w:rsidRDefault="00043E49" w:rsidP="00FF4C85">
            <w:pPr>
              <w:jc w:val="center"/>
              <w:rPr>
                <w:rFonts w:ascii="Arial" w:hAnsi="Arial" w:cs="Arial"/>
              </w:rPr>
            </w:pPr>
          </w:p>
        </w:tc>
        <w:tc>
          <w:tcPr>
            <w:tcW w:w="1428" w:type="dxa"/>
          </w:tcPr>
          <w:p w14:paraId="2844FCEC" w14:textId="3D8174E3" w:rsidR="00043E49" w:rsidRPr="002E6262" w:rsidRDefault="002E6262" w:rsidP="00FF4C85">
            <w:pPr>
              <w:jc w:val="center"/>
              <w:rPr>
                <w:rFonts w:ascii="Arial" w:hAnsi="Arial" w:cs="Arial"/>
              </w:rPr>
            </w:pPr>
            <w:r w:rsidRPr="002E6262">
              <w:rPr>
                <w:rFonts w:ascii="Arial" w:hAnsi="Arial" w:cs="Arial"/>
              </w:rPr>
              <w:t>Seas and Coasts</w:t>
            </w:r>
          </w:p>
        </w:tc>
      </w:tr>
    </w:tbl>
    <w:p w14:paraId="7AF0F9A8" w14:textId="77777777" w:rsidR="00BF4F15" w:rsidRDefault="00BF4F15" w:rsidP="00043E49">
      <w:pPr>
        <w:rPr>
          <w:rFonts w:ascii="Arial" w:hAnsi="Arial" w:cs="Arial"/>
          <w:b/>
          <w:bCs/>
          <w:sz w:val="28"/>
          <w:szCs w:val="28"/>
          <w:u w:val="single"/>
          <w:lang w:val="en-US"/>
        </w:rPr>
      </w:pPr>
    </w:p>
    <w:p w14:paraId="5BBD839F" w14:textId="5C1B148F" w:rsidR="00043E49" w:rsidRPr="00E958C8" w:rsidRDefault="00043E49" w:rsidP="00043E49">
      <w:pPr>
        <w:rPr>
          <w:rFonts w:ascii="Arial" w:hAnsi="Arial" w:cs="Arial"/>
          <w:b/>
          <w:bCs/>
          <w:sz w:val="28"/>
          <w:szCs w:val="28"/>
          <w:u w:val="single"/>
          <w:lang w:val="en-US"/>
        </w:rPr>
      </w:pPr>
      <w:r w:rsidRPr="00E958C8">
        <w:rPr>
          <w:rFonts w:ascii="Arial" w:hAnsi="Arial" w:cs="Arial"/>
          <w:b/>
          <w:bCs/>
          <w:sz w:val="28"/>
          <w:szCs w:val="28"/>
          <w:u w:val="single"/>
          <w:lang w:val="en-US"/>
        </w:rPr>
        <w:t>KS2</w:t>
      </w:r>
    </w:p>
    <w:p w14:paraId="106F631A" w14:textId="77777777" w:rsidR="00043E49" w:rsidRPr="00E958C8" w:rsidRDefault="00043E49" w:rsidP="00043E49">
      <w:pPr>
        <w:rPr>
          <w:rFonts w:ascii="Arial" w:hAnsi="Arial" w:cs="Arial"/>
        </w:rPr>
      </w:pPr>
      <w:r w:rsidRPr="00E958C8">
        <w:rPr>
          <w:rFonts w:ascii="Arial" w:hAnsi="Arial" w:cs="Arial"/>
        </w:rPr>
        <w:t xml:space="preserve">In KS2 the children of St Gabriel’s will expand on their prior knowledge and understanding of their local area to include the United Kingdom and Europe, North and South America. This will also include studying the location and characteristics of a range of the world’s most significant human and physical features. </w:t>
      </w:r>
    </w:p>
    <w:p w14:paraId="1C3984FC" w14:textId="77777777" w:rsidR="00043E49" w:rsidRPr="00E958C8" w:rsidRDefault="00043E49" w:rsidP="00043E49">
      <w:pPr>
        <w:rPr>
          <w:rFonts w:ascii="Arial" w:hAnsi="Arial" w:cs="Arial"/>
        </w:rPr>
      </w:pPr>
      <w:r w:rsidRPr="00E958C8">
        <w:rPr>
          <w:rFonts w:ascii="Arial" w:hAnsi="Arial" w:cs="Arial"/>
        </w:rPr>
        <w:t>Children will continue to develop their geographical enquiry skills, including asking geographical questions, collecting, and recording information and identifying different views. They will learn the appropriate practical skills associated with Geography, including using subject-specific vocabulary, fieldwork techniques and maps, plans and atlases. Pupils will learn to use secondary sources of information with accuracy.</w:t>
      </w:r>
    </w:p>
    <w:p w14:paraId="65AF7549" w14:textId="77777777" w:rsidR="00043E49" w:rsidRPr="00E958C8" w:rsidRDefault="00043E49" w:rsidP="00043E49">
      <w:pPr>
        <w:rPr>
          <w:rFonts w:ascii="Arial" w:hAnsi="Arial" w:cs="Arial"/>
          <w:lang w:val="en-US"/>
        </w:rPr>
      </w:pPr>
      <w:r w:rsidRPr="00E958C8">
        <w:rPr>
          <w:rFonts w:ascii="Arial" w:hAnsi="Arial" w:cs="Arial"/>
          <w:lang w:val="en-US"/>
        </w:rPr>
        <w:t>As well as making its own individual contribution to the school curriculum, geography contributes to the wider goals of primary education. Teachers will ensure that cross-curricular links are used where appropriate.</w:t>
      </w:r>
    </w:p>
    <w:p w14:paraId="17336523" w14:textId="77777777" w:rsidR="00043E49" w:rsidRPr="00E958C8" w:rsidRDefault="00043E49" w:rsidP="00043E49">
      <w:pPr>
        <w:rPr>
          <w:rFonts w:ascii="Arial" w:hAnsi="Arial" w:cs="Arial"/>
        </w:rPr>
      </w:pPr>
      <w:r w:rsidRPr="00E958C8">
        <w:rPr>
          <w:rFonts w:ascii="Arial" w:hAnsi="Arial" w:cs="Arial"/>
        </w:rPr>
        <w:t>Please see below the geography focus in each term for each year group in KS2.</w:t>
      </w:r>
    </w:p>
    <w:tbl>
      <w:tblPr>
        <w:tblStyle w:val="TableGrid"/>
        <w:tblW w:w="9030" w:type="dxa"/>
        <w:tblLook w:val="04A0" w:firstRow="1" w:lastRow="0" w:firstColumn="1" w:lastColumn="0" w:noHBand="0" w:noVBand="1"/>
      </w:tblPr>
      <w:tblGrid>
        <w:gridCol w:w="1129"/>
        <w:gridCol w:w="1177"/>
        <w:gridCol w:w="1452"/>
        <w:gridCol w:w="1217"/>
        <w:gridCol w:w="1452"/>
        <w:gridCol w:w="1225"/>
        <w:gridCol w:w="1378"/>
      </w:tblGrid>
      <w:tr w:rsidR="00043E49" w:rsidRPr="00E958C8" w14:paraId="60B393BC" w14:textId="77777777" w:rsidTr="00FF4C85">
        <w:trPr>
          <w:trHeight w:val="354"/>
        </w:trPr>
        <w:tc>
          <w:tcPr>
            <w:tcW w:w="1129" w:type="dxa"/>
            <w:noWrap/>
          </w:tcPr>
          <w:p w14:paraId="29BBAD9B" w14:textId="77777777" w:rsidR="00043E49" w:rsidRPr="002E6262" w:rsidRDefault="00043E49" w:rsidP="00FF4C85">
            <w:pPr>
              <w:jc w:val="center"/>
              <w:rPr>
                <w:rFonts w:ascii="Arial" w:hAnsi="Arial" w:cs="Arial"/>
              </w:rPr>
            </w:pPr>
          </w:p>
        </w:tc>
        <w:tc>
          <w:tcPr>
            <w:tcW w:w="1278" w:type="dxa"/>
          </w:tcPr>
          <w:p w14:paraId="1FFFEE80" w14:textId="77777777" w:rsidR="00043E49" w:rsidRPr="002E6262" w:rsidRDefault="00043E49" w:rsidP="00FF4C85">
            <w:pPr>
              <w:jc w:val="center"/>
              <w:rPr>
                <w:rFonts w:ascii="Arial" w:hAnsi="Arial" w:cs="Arial"/>
              </w:rPr>
            </w:pPr>
            <w:r w:rsidRPr="002E6262">
              <w:rPr>
                <w:rFonts w:ascii="Arial" w:hAnsi="Arial" w:cs="Arial"/>
              </w:rPr>
              <w:t>Autumn 1</w:t>
            </w:r>
          </w:p>
        </w:tc>
        <w:tc>
          <w:tcPr>
            <w:tcW w:w="1354" w:type="dxa"/>
          </w:tcPr>
          <w:p w14:paraId="386D5A26" w14:textId="77777777" w:rsidR="00043E49" w:rsidRPr="002E6262" w:rsidRDefault="00043E49" w:rsidP="00FF4C85">
            <w:pPr>
              <w:jc w:val="center"/>
              <w:rPr>
                <w:rFonts w:ascii="Arial" w:hAnsi="Arial" w:cs="Arial"/>
              </w:rPr>
            </w:pPr>
            <w:r w:rsidRPr="002E6262">
              <w:rPr>
                <w:rFonts w:ascii="Arial" w:hAnsi="Arial" w:cs="Arial"/>
              </w:rPr>
              <w:t>Autumn 2</w:t>
            </w:r>
          </w:p>
        </w:tc>
        <w:tc>
          <w:tcPr>
            <w:tcW w:w="1399" w:type="dxa"/>
          </w:tcPr>
          <w:p w14:paraId="56283FBE" w14:textId="77777777" w:rsidR="00043E49" w:rsidRPr="002E6262" w:rsidRDefault="00043E49" w:rsidP="00FF4C85">
            <w:pPr>
              <w:jc w:val="center"/>
              <w:rPr>
                <w:rFonts w:ascii="Arial" w:hAnsi="Arial" w:cs="Arial"/>
              </w:rPr>
            </w:pPr>
            <w:r w:rsidRPr="002E6262">
              <w:rPr>
                <w:rFonts w:ascii="Arial" w:hAnsi="Arial" w:cs="Arial"/>
              </w:rPr>
              <w:t>Spring 1</w:t>
            </w:r>
          </w:p>
        </w:tc>
        <w:tc>
          <w:tcPr>
            <w:tcW w:w="1278" w:type="dxa"/>
          </w:tcPr>
          <w:p w14:paraId="612230FE" w14:textId="77777777" w:rsidR="00043E49" w:rsidRPr="002E6262" w:rsidRDefault="00043E49" w:rsidP="00FF4C85">
            <w:pPr>
              <w:jc w:val="center"/>
              <w:rPr>
                <w:rFonts w:ascii="Arial" w:hAnsi="Arial" w:cs="Arial"/>
              </w:rPr>
            </w:pPr>
            <w:r w:rsidRPr="002E6262">
              <w:rPr>
                <w:rFonts w:ascii="Arial" w:hAnsi="Arial" w:cs="Arial"/>
              </w:rPr>
              <w:t>Spring 2</w:t>
            </w:r>
          </w:p>
        </w:tc>
        <w:tc>
          <w:tcPr>
            <w:tcW w:w="1314" w:type="dxa"/>
          </w:tcPr>
          <w:p w14:paraId="77BE595C" w14:textId="77777777" w:rsidR="00043E49" w:rsidRPr="002E6262" w:rsidRDefault="00043E49" w:rsidP="00FF4C85">
            <w:pPr>
              <w:jc w:val="center"/>
              <w:rPr>
                <w:rFonts w:ascii="Arial" w:hAnsi="Arial" w:cs="Arial"/>
              </w:rPr>
            </w:pPr>
            <w:r w:rsidRPr="002E6262">
              <w:rPr>
                <w:rFonts w:ascii="Arial" w:hAnsi="Arial" w:cs="Arial"/>
              </w:rPr>
              <w:t>Summer 1</w:t>
            </w:r>
          </w:p>
        </w:tc>
        <w:tc>
          <w:tcPr>
            <w:tcW w:w="1278" w:type="dxa"/>
          </w:tcPr>
          <w:p w14:paraId="5C771D80" w14:textId="77777777" w:rsidR="00043E49" w:rsidRPr="002E6262" w:rsidRDefault="00043E49" w:rsidP="00FF4C85">
            <w:pPr>
              <w:jc w:val="center"/>
              <w:rPr>
                <w:rFonts w:ascii="Arial" w:hAnsi="Arial" w:cs="Arial"/>
              </w:rPr>
            </w:pPr>
            <w:r w:rsidRPr="002E6262">
              <w:rPr>
                <w:rFonts w:ascii="Arial" w:hAnsi="Arial" w:cs="Arial"/>
              </w:rPr>
              <w:t>Summer 2</w:t>
            </w:r>
          </w:p>
        </w:tc>
      </w:tr>
      <w:tr w:rsidR="00043E49" w:rsidRPr="00E958C8" w14:paraId="5D764DAB" w14:textId="77777777" w:rsidTr="002E6262">
        <w:trPr>
          <w:trHeight w:val="890"/>
        </w:trPr>
        <w:tc>
          <w:tcPr>
            <w:tcW w:w="1129" w:type="dxa"/>
            <w:noWrap/>
            <w:hideMark/>
          </w:tcPr>
          <w:p w14:paraId="64378423" w14:textId="77777777" w:rsidR="00043E49" w:rsidRPr="002E6262" w:rsidRDefault="00043E49" w:rsidP="00FF4C85">
            <w:pPr>
              <w:jc w:val="center"/>
              <w:rPr>
                <w:rFonts w:ascii="Arial" w:hAnsi="Arial" w:cs="Arial"/>
              </w:rPr>
            </w:pPr>
            <w:r w:rsidRPr="002E6262">
              <w:rPr>
                <w:rFonts w:ascii="Arial" w:hAnsi="Arial" w:cs="Arial"/>
              </w:rPr>
              <w:t>Year 3</w:t>
            </w:r>
          </w:p>
        </w:tc>
        <w:tc>
          <w:tcPr>
            <w:tcW w:w="1278" w:type="dxa"/>
          </w:tcPr>
          <w:p w14:paraId="40D521AF" w14:textId="1800A4C5" w:rsidR="00043E49" w:rsidRPr="002E6262" w:rsidRDefault="00043E49" w:rsidP="00FF4C85">
            <w:pPr>
              <w:jc w:val="center"/>
              <w:rPr>
                <w:rFonts w:ascii="Arial" w:hAnsi="Arial" w:cs="Arial"/>
              </w:rPr>
            </w:pPr>
          </w:p>
        </w:tc>
        <w:tc>
          <w:tcPr>
            <w:tcW w:w="1354" w:type="dxa"/>
          </w:tcPr>
          <w:p w14:paraId="2A0DC224" w14:textId="7E67596B" w:rsidR="002E6262" w:rsidRPr="002E6262" w:rsidRDefault="002E6262" w:rsidP="002E6262">
            <w:pPr>
              <w:jc w:val="center"/>
              <w:rPr>
                <w:rFonts w:ascii="Arial" w:hAnsi="Arial" w:cs="Arial"/>
              </w:rPr>
            </w:pPr>
            <w:r w:rsidRPr="002E6262">
              <w:rPr>
                <w:rFonts w:ascii="Arial" w:hAnsi="Arial" w:cs="Arial"/>
              </w:rPr>
              <w:t>Our</w:t>
            </w:r>
          </w:p>
          <w:p w14:paraId="6CDDB59E" w14:textId="77777777" w:rsidR="002E6262" w:rsidRPr="002E6262" w:rsidRDefault="002E6262" w:rsidP="002E6262">
            <w:pPr>
              <w:jc w:val="center"/>
              <w:rPr>
                <w:rFonts w:ascii="Arial" w:hAnsi="Arial" w:cs="Arial"/>
              </w:rPr>
            </w:pPr>
            <w:r w:rsidRPr="002E6262">
              <w:rPr>
                <w:rFonts w:ascii="Arial" w:hAnsi="Arial" w:cs="Arial"/>
              </w:rPr>
              <w:t>European Neighbours</w:t>
            </w:r>
          </w:p>
          <w:p w14:paraId="4B7A10CA" w14:textId="0724BDE8" w:rsidR="00043E49" w:rsidRPr="002E6262" w:rsidRDefault="00043E49" w:rsidP="002E6262">
            <w:pPr>
              <w:rPr>
                <w:rFonts w:ascii="Arial" w:hAnsi="Arial" w:cs="Arial"/>
              </w:rPr>
            </w:pPr>
          </w:p>
        </w:tc>
        <w:tc>
          <w:tcPr>
            <w:tcW w:w="1399" w:type="dxa"/>
          </w:tcPr>
          <w:p w14:paraId="24E2E389" w14:textId="004B987E" w:rsidR="00043E49" w:rsidRPr="002E6262" w:rsidRDefault="00043E49" w:rsidP="00FF4C85">
            <w:pPr>
              <w:jc w:val="center"/>
              <w:rPr>
                <w:rFonts w:ascii="Arial" w:hAnsi="Arial" w:cs="Arial"/>
              </w:rPr>
            </w:pPr>
          </w:p>
        </w:tc>
        <w:tc>
          <w:tcPr>
            <w:tcW w:w="1278" w:type="dxa"/>
          </w:tcPr>
          <w:p w14:paraId="2F3FC38E" w14:textId="49410195" w:rsidR="00043E49" w:rsidRPr="002E6262" w:rsidRDefault="002E6262" w:rsidP="00FF4C85">
            <w:pPr>
              <w:jc w:val="center"/>
              <w:rPr>
                <w:rFonts w:ascii="Arial" w:hAnsi="Arial" w:cs="Arial"/>
              </w:rPr>
            </w:pPr>
            <w:r w:rsidRPr="002E6262">
              <w:rPr>
                <w:rFonts w:ascii="Arial" w:hAnsi="Arial" w:cs="Arial"/>
              </w:rPr>
              <w:t>Investigating India</w:t>
            </w:r>
          </w:p>
        </w:tc>
        <w:tc>
          <w:tcPr>
            <w:tcW w:w="1314" w:type="dxa"/>
          </w:tcPr>
          <w:p w14:paraId="3C3DEEAF" w14:textId="35A3B7A2" w:rsidR="00043E49" w:rsidRPr="002E6262" w:rsidRDefault="00043E49" w:rsidP="00FF4C85">
            <w:pPr>
              <w:jc w:val="center"/>
              <w:rPr>
                <w:rFonts w:ascii="Arial" w:hAnsi="Arial" w:cs="Arial"/>
              </w:rPr>
            </w:pPr>
          </w:p>
        </w:tc>
        <w:tc>
          <w:tcPr>
            <w:tcW w:w="1278" w:type="dxa"/>
          </w:tcPr>
          <w:p w14:paraId="73BD395A" w14:textId="77777777" w:rsidR="002E6262" w:rsidRPr="002E6262" w:rsidRDefault="002E6262" w:rsidP="002E6262">
            <w:pPr>
              <w:jc w:val="center"/>
              <w:rPr>
                <w:rFonts w:ascii="Arial" w:hAnsi="Arial" w:cs="Arial"/>
              </w:rPr>
            </w:pPr>
            <w:r w:rsidRPr="002E6262">
              <w:rPr>
                <w:rFonts w:ascii="Arial" w:hAnsi="Arial" w:cs="Arial"/>
              </w:rPr>
              <w:t>The Rainforest</w:t>
            </w:r>
          </w:p>
          <w:p w14:paraId="2EFA9015" w14:textId="7D04A10F" w:rsidR="00043E49" w:rsidRPr="002E6262" w:rsidRDefault="00043E49" w:rsidP="00FF4C85">
            <w:pPr>
              <w:jc w:val="center"/>
              <w:rPr>
                <w:rFonts w:ascii="Arial" w:hAnsi="Arial" w:cs="Arial"/>
              </w:rPr>
            </w:pPr>
          </w:p>
        </w:tc>
      </w:tr>
      <w:tr w:rsidR="00043E49" w:rsidRPr="00E958C8" w14:paraId="6885539D" w14:textId="77777777" w:rsidTr="002E6262">
        <w:trPr>
          <w:trHeight w:val="775"/>
        </w:trPr>
        <w:tc>
          <w:tcPr>
            <w:tcW w:w="1129" w:type="dxa"/>
            <w:noWrap/>
            <w:hideMark/>
          </w:tcPr>
          <w:p w14:paraId="1E8E835F" w14:textId="77777777" w:rsidR="00043E49" w:rsidRPr="002E6262" w:rsidRDefault="00043E49" w:rsidP="00FF4C85">
            <w:pPr>
              <w:jc w:val="center"/>
              <w:rPr>
                <w:rFonts w:ascii="Arial" w:hAnsi="Arial" w:cs="Arial"/>
              </w:rPr>
            </w:pPr>
            <w:r w:rsidRPr="002E6262">
              <w:rPr>
                <w:rFonts w:ascii="Arial" w:hAnsi="Arial" w:cs="Arial"/>
              </w:rPr>
              <w:t>Year 4</w:t>
            </w:r>
          </w:p>
        </w:tc>
        <w:tc>
          <w:tcPr>
            <w:tcW w:w="1278" w:type="dxa"/>
          </w:tcPr>
          <w:p w14:paraId="5C529CB7" w14:textId="509BFF8D" w:rsidR="00043E49" w:rsidRPr="002E6262" w:rsidRDefault="00043E49" w:rsidP="00FF4C85">
            <w:pPr>
              <w:jc w:val="center"/>
              <w:rPr>
                <w:rFonts w:ascii="Arial" w:hAnsi="Arial" w:cs="Arial"/>
              </w:rPr>
            </w:pPr>
          </w:p>
        </w:tc>
        <w:tc>
          <w:tcPr>
            <w:tcW w:w="1354" w:type="dxa"/>
          </w:tcPr>
          <w:p w14:paraId="68530413" w14:textId="795CE7A7" w:rsidR="00043E49" w:rsidRPr="002E6262" w:rsidRDefault="002E6262" w:rsidP="00FF4C85">
            <w:pPr>
              <w:jc w:val="center"/>
              <w:rPr>
                <w:rFonts w:ascii="Arial" w:hAnsi="Arial" w:cs="Arial"/>
              </w:rPr>
            </w:pPr>
            <w:r w:rsidRPr="002E6262">
              <w:rPr>
                <w:rFonts w:ascii="Arial" w:hAnsi="Arial" w:cs="Arial"/>
              </w:rPr>
              <w:t>Investigating Rivers</w:t>
            </w:r>
          </w:p>
        </w:tc>
        <w:tc>
          <w:tcPr>
            <w:tcW w:w="1399" w:type="dxa"/>
          </w:tcPr>
          <w:p w14:paraId="53D046CF" w14:textId="080E2010" w:rsidR="00043E49" w:rsidRPr="002E6262" w:rsidRDefault="00043E49" w:rsidP="00FF4C85">
            <w:pPr>
              <w:jc w:val="center"/>
              <w:rPr>
                <w:rFonts w:ascii="Arial" w:hAnsi="Arial" w:cs="Arial"/>
              </w:rPr>
            </w:pPr>
          </w:p>
        </w:tc>
        <w:tc>
          <w:tcPr>
            <w:tcW w:w="1278" w:type="dxa"/>
          </w:tcPr>
          <w:p w14:paraId="78396157" w14:textId="38A960E9" w:rsidR="00043E49" w:rsidRPr="002E6262" w:rsidRDefault="002E6262" w:rsidP="00FF4C85">
            <w:pPr>
              <w:jc w:val="center"/>
              <w:rPr>
                <w:rFonts w:ascii="Arial" w:hAnsi="Arial" w:cs="Arial"/>
              </w:rPr>
            </w:pPr>
            <w:r w:rsidRPr="002E6262">
              <w:rPr>
                <w:rFonts w:ascii="Arial" w:hAnsi="Arial" w:cs="Arial"/>
              </w:rPr>
              <w:t>Volcanoes</w:t>
            </w:r>
          </w:p>
        </w:tc>
        <w:tc>
          <w:tcPr>
            <w:tcW w:w="1314" w:type="dxa"/>
          </w:tcPr>
          <w:p w14:paraId="4C584742" w14:textId="6F9D408E" w:rsidR="00043E49" w:rsidRPr="002E6262" w:rsidRDefault="00043E49" w:rsidP="00FF4C85">
            <w:pPr>
              <w:jc w:val="center"/>
              <w:rPr>
                <w:rFonts w:ascii="Arial" w:hAnsi="Arial" w:cs="Arial"/>
              </w:rPr>
            </w:pPr>
          </w:p>
        </w:tc>
        <w:tc>
          <w:tcPr>
            <w:tcW w:w="1278" w:type="dxa"/>
          </w:tcPr>
          <w:p w14:paraId="117F9A11" w14:textId="77777777" w:rsidR="002E6262" w:rsidRPr="002E6262" w:rsidRDefault="002E6262" w:rsidP="002E6262">
            <w:pPr>
              <w:jc w:val="center"/>
              <w:rPr>
                <w:rFonts w:ascii="Arial" w:hAnsi="Arial" w:cs="Arial"/>
              </w:rPr>
            </w:pPr>
            <w:r w:rsidRPr="002E6262">
              <w:rPr>
                <w:rFonts w:ascii="Arial" w:hAnsi="Arial" w:cs="Arial"/>
              </w:rPr>
              <w:t>Settlements / Earning a Living</w:t>
            </w:r>
          </w:p>
          <w:p w14:paraId="71B2842B" w14:textId="6BBDE8EA" w:rsidR="00043E49" w:rsidRPr="002E6262" w:rsidRDefault="00043E49" w:rsidP="00FF4C85">
            <w:pPr>
              <w:jc w:val="center"/>
              <w:rPr>
                <w:rFonts w:ascii="Arial" w:hAnsi="Arial" w:cs="Arial"/>
              </w:rPr>
            </w:pPr>
          </w:p>
        </w:tc>
      </w:tr>
      <w:tr w:rsidR="00043E49" w:rsidRPr="00E958C8" w14:paraId="0B06B554" w14:textId="77777777" w:rsidTr="002E6262">
        <w:trPr>
          <w:trHeight w:val="1084"/>
        </w:trPr>
        <w:tc>
          <w:tcPr>
            <w:tcW w:w="1129" w:type="dxa"/>
            <w:noWrap/>
            <w:hideMark/>
          </w:tcPr>
          <w:p w14:paraId="5DE5A0C0" w14:textId="77777777" w:rsidR="00043E49" w:rsidRPr="002E6262" w:rsidRDefault="00043E49" w:rsidP="00FF4C85">
            <w:pPr>
              <w:jc w:val="center"/>
              <w:rPr>
                <w:rFonts w:ascii="Arial" w:hAnsi="Arial" w:cs="Arial"/>
              </w:rPr>
            </w:pPr>
            <w:r w:rsidRPr="002E6262">
              <w:rPr>
                <w:rFonts w:ascii="Arial" w:hAnsi="Arial" w:cs="Arial"/>
              </w:rPr>
              <w:t>Year 5</w:t>
            </w:r>
          </w:p>
        </w:tc>
        <w:tc>
          <w:tcPr>
            <w:tcW w:w="1278" w:type="dxa"/>
          </w:tcPr>
          <w:p w14:paraId="4D54C31C" w14:textId="5C11ECB6" w:rsidR="00043E49" w:rsidRPr="002E6262" w:rsidRDefault="00043E49" w:rsidP="00FF4C85">
            <w:pPr>
              <w:jc w:val="center"/>
              <w:rPr>
                <w:rFonts w:ascii="Arial" w:hAnsi="Arial" w:cs="Arial"/>
              </w:rPr>
            </w:pPr>
          </w:p>
        </w:tc>
        <w:tc>
          <w:tcPr>
            <w:tcW w:w="1354" w:type="dxa"/>
          </w:tcPr>
          <w:p w14:paraId="6FE82D55" w14:textId="77777777" w:rsidR="002E6262" w:rsidRPr="002E6262" w:rsidRDefault="002E6262" w:rsidP="002E6262">
            <w:pPr>
              <w:jc w:val="center"/>
              <w:rPr>
                <w:rFonts w:ascii="Arial" w:hAnsi="Arial" w:cs="Arial"/>
              </w:rPr>
            </w:pPr>
            <w:r w:rsidRPr="002E6262">
              <w:rPr>
                <w:rFonts w:ascii="Arial" w:hAnsi="Arial" w:cs="Arial"/>
              </w:rPr>
              <w:t>Exploring Scandinavia</w:t>
            </w:r>
          </w:p>
          <w:p w14:paraId="5795B9B6" w14:textId="77777777" w:rsidR="002E6262" w:rsidRPr="002E6262" w:rsidRDefault="002E6262" w:rsidP="002E6262">
            <w:pPr>
              <w:jc w:val="center"/>
              <w:rPr>
                <w:rFonts w:ascii="Arial" w:hAnsi="Arial" w:cs="Arial"/>
              </w:rPr>
            </w:pPr>
            <w:r w:rsidRPr="002E6262">
              <w:rPr>
                <w:rFonts w:ascii="Arial" w:hAnsi="Arial" w:cs="Arial"/>
              </w:rPr>
              <w:t>The UK/ Our Local Area</w:t>
            </w:r>
          </w:p>
          <w:p w14:paraId="47CDEF73" w14:textId="4021644E" w:rsidR="00043E49" w:rsidRPr="002E6262" w:rsidRDefault="00043E49" w:rsidP="00FF4C85">
            <w:pPr>
              <w:jc w:val="center"/>
              <w:rPr>
                <w:rFonts w:ascii="Arial" w:hAnsi="Arial" w:cs="Arial"/>
              </w:rPr>
            </w:pPr>
          </w:p>
        </w:tc>
        <w:tc>
          <w:tcPr>
            <w:tcW w:w="1399" w:type="dxa"/>
          </w:tcPr>
          <w:p w14:paraId="4267E64B" w14:textId="7B4278CE" w:rsidR="00043E49" w:rsidRPr="002E6262" w:rsidRDefault="00043E49" w:rsidP="00FF4C85">
            <w:pPr>
              <w:jc w:val="center"/>
              <w:rPr>
                <w:rFonts w:ascii="Arial" w:hAnsi="Arial" w:cs="Arial"/>
              </w:rPr>
            </w:pPr>
          </w:p>
        </w:tc>
        <w:tc>
          <w:tcPr>
            <w:tcW w:w="1278" w:type="dxa"/>
          </w:tcPr>
          <w:p w14:paraId="26FAAB15" w14:textId="50CEA359" w:rsidR="00043E49" w:rsidRPr="002E6262" w:rsidRDefault="002E6262" w:rsidP="002E6262">
            <w:pPr>
              <w:jc w:val="center"/>
              <w:rPr>
                <w:rFonts w:ascii="Arial" w:hAnsi="Arial" w:cs="Arial"/>
              </w:rPr>
            </w:pPr>
            <w:r w:rsidRPr="002E6262">
              <w:rPr>
                <w:rFonts w:ascii="Arial" w:hAnsi="Arial" w:cs="Arial"/>
              </w:rPr>
              <w:t>South America</w:t>
            </w:r>
          </w:p>
        </w:tc>
        <w:tc>
          <w:tcPr>
            <w:tcW w:w="1314" w:type="dxa"/>
          </w:tcPr>
          <w:p w14:paraId="79820451" w14:textId="38C95917" w:rsidR="00043E49" w:rsidRPr="002E6262" w:rsidRDefault="00043E49" w:rsidP="00FF4C85">
            <w:pPr>
              <w:jc w:val="center"/>
              <w:rPr>
                <w:rFonts w:ascii="Arial" w:hAnsi="Arial" w:cs="Arial"/>
              </w:rPr>
            </w:pPr>
          </w:p>
        </w:tc>
        <w:tc>
          <w:tcPr>
            <w:tcW w:w="1278" w:type="dxa"/>
          </w:tcPr>
          <w:p w14:paraId="38D03DC0" w14:textId="77777777" w:rsidR="002E6262" w:rsidRPr="002E6262" w:rsidRDefault="002E6262" w:rsidP="002E6262">
            <w:pPr>
              <w:jc w:val="center"/>
              <w:rPr>
                <w:rFonts w:ascii="Arial" w:hAnsi="Arial" w:cs="Arial"/>
              </w:rPr>
            </w:pPr>
            <w:r w:rsidRPr="002E6262">
              <w:rPr>
                <w:rFonts w:ascii="Arial" w:hAnsi="Arial" w:cs="Arial"/>
              </w:rPr>
              <w:t>What is China Like?</w:t>
            </w:r>
          </w:p>
          <w:p w14:paraId="0BEC8067" w14:textId="135F79C1" w:rsidR="00043E49" w:rsidRPr="002E6262" w:rsidRDefault="00043E49" w:rsidP="00FF4C85">
            <w:pPr>
              <w:jc w:val="center"/>
              <w:rPr>
                <w:rFonts w:ascii="Arial" w:hAnsi="Arial" w:cs="Arial"/>
              </w:rPr>
            </w:pPr>
          </w:p>
        </w:tc>
      </w:tr>
      <w:tr w:rsidR="00043E49" w:rsidRPr="00E958C8" w14:paraId="3C8A40B6" w14:textId="77777777" w:rsidTr="002E6262">
        <w:trPr>
          <w:trHeight w:val="840"/>
        </w:trPr>
        <w:tc>
          <w:tcPr>
            <w:tcW w:w="1129" w:type="dxa"/>
            <w:noWrap/>
            <w:hideMark/>
          </w:tcPr>
          <w:p w14:paraId="1B671D0D" w14:textId="77777777" w:rsidR="00043E49" w:rsidRPr="002E6262" w:rsidRDefault="00043E49" w:rsidP="00FF4C85">
            <w:pPr>
              <w:jc w:val="center"/>
              <w:rPr>
                <w:rFonts w:ascii="Arial" w:hAnsi="Arial" w:cs="Arial"/>
              </w:rPr>
            </w:pPr>
            <w:r w:rsidRPr="002E6262">
              <w:rPr>
                <w:rFonts w:ascii="Arial" w:hAnsi="Arial" w:cs="Arial"/>
              </w:rPr>
              <w:t>Year 6</w:t>
            </w:r>
          </w:p>
        </w:tc>
        <w:tc>
          <w:tcPr>
            <w:tcW w:w="1278" w:type="dxa"/>
          </w:tcPr>
          <w:p w14:paraId="5DD244C7" w14:textId="3D30E89B" w:rsidR="00043E49" w:rsidRPr="002E6262" w:rsidRDefault="00043E49" w:rsidP="00FF4C85">
            <w:pPr>
              <w:jc w:val="center"/>
              <w:rPr>
                <w:rFonts w:ascii="Arial" w:hAnsi="Arial" w:cs="Arial"/>
              </w:rPr>
            </w:pPr>
          </w:p>
        </w:tc>
        <w:tc>
          <w:tcPr>
            <w:tcW w:w="1354" w:type="dxa"/>
          </w:tcPr>
          <w:p w14:paraId="66A563F4" w14:textId="712DB7F7" w:rsidR="00043E49" w:rsidRPr="002E6262" w:rsidRDefault="002E6262" w:rsidP="00FF4C85">
            <w:pPr>
              <w:jc w:val="center"/>
              <w:rPr>
                <w:rFonts w:ascii="Arial" w:hAnsi="Arial" w:cs="Arial"/>
              </w:rPr>
            </w:pPr>
            <w:r w:rsidRPr="002E6262">
              <w:rPr>
                <w:rFonts w:ascii="Arial" w:hAnsi="Arial" w:cs="Arial"/>
              </w:rPr>
              <w:t>Extreme Earth</w:t>
            </w:r>
          </w:p>
        </w:tc>
        <w:tc>
          <w:tcPr>
            <w:tcW w:w="1399" w:type="dxa"/>
          </w:tcPr>
          <w:p w14:paraId="71F8636D" w14:textId="15520206" w:rsidR="00043E49" w:rsidRPr="002E6262" w:rsidRDefault="00043E49" w:rsidP="00FF4C85">
            <w:pPr>
              <w:jc w:val="center"/>
              <w:rPr>
                <w:rFonts w:ascii="Arial" w:hAnsi="Arial" w:cs="Arial"/>
              </w:rPr>
            </w:pPr>
          </w:p>
        </w:tc>
        <w:tc>
          <w:tcPr>
            <w:tcW w:w="1278" w:type="dxa"/>
          </w:tcPr>
          <w:p w14:paraId="610B39FE" w14:textId="5F4A4EA9" w:rsidR="00043E49" w:rsidRPr="002E6262" w:rsidRDefault="002E6262" w:rsidP="00FF4C85">
            <w:pPr>
              <w:jc w:val="center"/>
              <w:rPr>
                <w:rFonts w:ascii="Arial" w:hAnsi="Arial" w:cs="Arial"/>
              </w:rPr>
            </w:pPr>
            <w:r w:rsidRPr="002E6262">
              <w:rPr>
                <w:rFonts w:ascii="Arial" w:hAnsi="Arial" w:cs="Arial"/>
              </w:rPr>
              <w:t>Exploring Africa</w:t>
            </w:r>
          </w:p>
        </w:tc>
        <w:tc>
          <w:tcPr>
            <w:tcW w:w="1314" w:type="dxa"/>
          </w:tcPr>
          <w:p w14:paraId="06BCA69C" w14:textId="06D27600" w:rsidR="00043E49" w:rsidRPr="002E6262" w:rsidRDefault="00043E49" w:rsidP="00FF4C85">
            <w:pPr>
              <w:jc w:val="center"/>
              <w:rPr>
                <w:rFonts w:ascii="Arial" w:hAnsi="Arial" w:cs="Arial"/>
              </w:rPr>
            </w:pPr>
          </w:p>
        </w:tc>
        <w:tc>
          <w:tcPr>
            <w:tcW w:w="1278" w:type="dxa"/>
          </w:tcPr>
          <w:p w14:paraId="0E506047" w14:textId="65CD117C" w:rsidR="00043E49" w:rsidRPr="002E6262" w:rsidRDefault="002E6262" w:rsidP="00FF4C85">
            <w:pPr>
              <w:jc w:val="center"/>
              <w:rPr>
                <w:rFonts w:ascii="Arial" w:hAnsi="Arial" w:cs="Arial"/>
              </w:rPr>
            </w:pPr>
            <w:r w:rsidRPr="002E6262">
              <w:rPr>
                <w:rFonts w:ascii="Arial" w:hAnsi="Arial" w:cs="Arial"/>
              </w:rPr>
              <w:t>Natural Resources</w:t>
            </w:r>
          </w:p>
        </w:tc>
      </w:tr>
    </w:tbl>
    <w:p w14:paraId="1EE15372" w14:textId="77777777" w:rsidR="00043E49" w:rsidRPr="00E958C8" w:rsidRDefault="00043E49" w:rsidP="00043E49">
      <w:pPr>
        <w:rPr>
          <w:rFonts w:ascii="Arial" w:hAnsi="Arial" w:cs="Arial"/>
        </w:rPr>
      </w:pPr>
    </w:p>
    <w:p w14:paraId="3DF76F50" w14:textId="6921EE77" w:rsidR="00980921" w:rsidRPr="00E958C8" w:rsidRDefault="00980921">
      <w:pPr>
        <w:rPr>
          <w:rFonts w:ascii="Arial" w:hAnsi="Arial" w:cs="Arial"/>
          <w:b/>
          <w:bCs/>
          <w:sz w:val="28"/>
          <w:szCs w:val="28"/>
          <w:u w:val="single"/>
          <w:lang w:val="en-US"/>
        </w:rPr>
      </w:pPr>
      <w:r w:rsidRPr="00E958C8">
        <w:rPr>
          <w:rFonts w:ascii="Arial" w:eastAsia="Calibri" w:hAnsi="Arial" w:cs="Arial"/>
          <w:b/>
          <w:color w:val="FF1F64"/>
          <w:sz w:val="28"/>
          <w:szCs w:val="36"/>
        </w:rPr>
        <w:t>3. Content and delivery</w:t>
      </w:r>
    </w:p>
    <w:p w14:paraId="5CB804FA" w14:textId="4D354136" w:rsidR="00170434"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3.1 </w:t>
      </w:r>
      <w:r w:rsidR="00170434" w:rsidRPr="00E958C8">
        <w:rPr>
          <w:rFonts w:ascii="Arial" w:eastAsia="MS Mincho" w:hAnsi="Arial" w:cs="Arial"/>
          <w:b/>
          <w:color w:val="12263F"/>
          <w:sz w:val="24"/>
          <w:szCs w:val="24"/>
        </w:rPr>
        <w:t>Planning</w:t>
      </w:r>
    </w:p>
    <w:p w14:paraId="19E06ABD" w14:textId="2310DC52" w:rsidR="00E958C8" w:rsidRPr="00E958C8" w:rsidRDefault="00E958C8">
      <w:pPr>
        <w:rPr>
          <w:rFonts w:ascii="Arial" w:hAnsi="Arial" w:cs="Arial"/>
        </w:rPr>
      </w:pPr>
      <w:r w:rsidRPr="00E958C8">
        <w:rPr>
          <w:rFonts w:ascii="Arial" w:hAnsi="Arial" w:cs="Arial"/>
        </w:rPr>
        <w:t>At St Gabriel’s School, we follow the ‘</w:t>
      </w:r>
      <w:r w:rsidR="007C629D">
        <w:rPr>
          <w:rFonts w:ascii="Arial" w:hAnsi="Arial" w:cs="Arial"/>
        </w:rPr>
        <w:t>Plan Bee</w:t>
      </w:r>
      <w:r w:rsidRPr="00E958C8">
        <w:rPr>
          <w:rFonts w:ascii="Arial" w:hAnsi="Arial" w:cs="Arial"/>
        </w:rPr>
        <w:t>’ scheme of work to ensure the progression of skills and curriculum objectives are covered across the school. The curriculum is planned to engage and excite all our pupils and to be effectively differentiated for the children’s’ needs. Our long-term and medium-term plans outline the skills and themes covered each half-term for each key stage. These plans specify what we will teach and make sure an appropriate balance and distribution of work across each half-term. (Please see tables above for coverage)</w:t>
      </w:r>
    </w:p>
    <w:p w14:paraId="223F3633" w14:textId="43E095D2" w:rsidR="00170434"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3.2 </w:t>
      </w:r>
      <w:r w:rsidR="00170434" w:rsidRPr="00E958C8">
        <w:rPr>
          <w:rFonts w:ascii="Arial" w:eastAsia="MS Mincho" w:hAnsi="Arial" w:cs="Arial"/>
          <w:b/>
          <w:color w:val="12263F"/>
          <w:sz w:val="24"/>
          <w:szCs w:val="24"/>
        </w:rPr>
        <w:t>Progress and Achievement</w:t>
      </w:r>
    </w:p>
    <w:p w14:paraId="56987AF5" w14:textId="279940C4" w:rsidR="00E958C8" w:rsidRPr="00E958C8" w:rsidRDefault="00E958C8">
      <w:pPr>
        <w:rPr>
          <w:rFonts w:ascii="Arial" w:hAnsi="Arial" w:cs="Arial"/>
        </w:rPr>
      </w:pPr>
      <w:r w:rsidRPr="00E958C8">
        <w:rPr>
          <w:rFonts w:ascii="Arial" w:hAnsi="Arial" w:cs="Arial"/>
        </w:rPr>
        <w:t xml:space="preserve">At St Gabriel’s School the children are monitored on a regular basis to check progress. We encourage all pupils to take responsibility for their own and their peers learning. A range of Assessment for Learning strategies are used where appropriate, for example peer marking, self-assessments, success criteria, </w:t>
      </w:r>
      <w:r w:rsidR="002E6262">
        <w:rPr>
          <w:rFonts w:ascii="Arial" w:hAnsi="Arial" w:cs="Arial"/>
        </w:rPr>
        <w:t xml:space="preserve">‘I have learnt; box </w:t>
      </w:r>
      <w:r w:rsidRPr="00E958C8">
        <w:rPr>
          <w:rFonts w:ascii="Arial" w:hAnsi="Arial" w:cs="Arial"/>
        </w:rPr>
        <w:t xml:space="preserve">and the use of talk partners. Through these, both children and adults can recognise the progress and attainment of pupils’ geographical knowledge. </w:t>
      </w:r>
    </w:p>
    <w:p w14:paraId="23BF761C" w14:textId="66EE1495" w:rsidR="002A2E40"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3.3 </w:t>
      </w:r>
      <w:r w:rsidR="00170434" w:rsidRPr="00E958C8">
        <w:rPr>
          <w:rFonts w:ascii="Arial" w:eastAsia="MS Mincho" w:hAnsi="Arial" w:cs="Arial"/>
          <w:b/>
          <w:color w:val="12263F"/>
          <w:sz w:val="24"/>
          <w:szCs w:val="24"/>
        </w:rPr>
        <w:t>Assessment and Recording</w:t>
      </w:r>
    </w:p>
    <w:p w14:paraId="5A8C5246" w14:textId="7BD16C3A" w:rsidR="00E958C8" w:rsidRPr="00E958C8" w:rsidRDefault="00E958C8">
      <w:pPr>
        <w:rPr>
          <w:rFonts w:ascii="Arial" w:hAnsi="Arial" w:cs="Arial"/>
        </w:rPr>
      </w:pPr>
      <w:r w:rsidRPr="00E958C8">
        <w:rPr>
          <w:rFonts w:ascii="Arial" w:hAnsi="Arial" w:cs="Arial"/>
        </w:rPr>
        <w:t>The use of formative assessment is essential for the planning and differentiation of subsequent geography lessons. At St Gabriel’s School we ensure children are aware of the lesson objective and encouraged to assess their own work. This helps them to understand their strengths, the progress they have made and where they need further support and guidance. Feedback is given to the children in the form of effective marking or verbal feedback.</w:t>
      </w:r>
      <w:r w:rsidR="002E6262">
        <w:rPr>
          <w:rFonts w:ascii="Arial" w:hAnsi="Arial" w:cs="Arial"/>
        </w:rPr>
        <w:t xml:space="preserve"> A ‘I have learnt’ box is completed by each child at the end of every unit to encourage them to think about their learning.</w:t>
      </w:r>
      <w:r w:rsidRPr="00E958C8">
        <w:rPr>
          <w:rFonts w:ascii="Arial" w:hAnsi="Arial" w:cs="Arial"/>
        </w:rPr>
        <w:t xml:space="preserve"> A summative assessment is also completed at the end of each unit of work which will identify which children are working towards, working at, or working above age-related expectations</w:t>
      </w:r>
      <w:r w:rsidR="002E6262">
        <w:rPr>
          <w:rFonts w:ascii="Arial" w:hAnsi="Arial" w:cs="Arial"/>
        </w:rPr>
        <w:t>. This is recorded on DCPRO.</w:t>
      </w:r>
    </w:p>
    <w:p w14:paraId="123241C9" w14:textId="2EA712E3" w:rsidR="00170434"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3.4 </w:t>
      </w:r>
      <w:r w:rsidR="00170434" w:rsidRPr="00E958C8">
        <w:rPr>
          <w:rFonts w:ascii="Arial" w:eastAsia="MS Mincho" w:hAnsi="Arial" w:cs="Arial"/>
          <w:b/>
          <w:color w:val="12263F"/>
          <w:sz w:val="24"/>
          <w:szCs w:val="24"/>
        </w:rPr>
        <w:t>Resources</w:t>
      </w:r>
    </w:p>
    <w:p w14:paraId="35FF3A8B" w14:textId="77777777" w:rsidR="004562C5" w:rsidRPr="00E958C8" w:rsidRDefault="004562C5" w:rsidP="004562C5">
      <w:pPr>
        <w:rPr>
          <w:rFonts w:ascii="Arial" w:hAnsi="Arial" w:cs="Arial"/>
        </w:rPr>
      </w:pPr>
      <w:r w:rsidRPr="00E958C8">
        <w:rPr>
          <w:rFonts w:ascii="Arial" w:hAnsi="Arial" w:cs="Arial"/>
        </w:rPr>
        <w:t xml:space="preserve">The geography subject leader is responsible for ensuring geography resources are maintained; there are a range of age-appropriate resources to support the teaching and learning of geography, which are easily accessible in the school. We have access to a wide </w:t>
      </w:r>
      <w:r w:rsidRPr="00E958C8">
        <w:rPr>
          <w:rFonts w:ascii="Arial" w:hAnsi="Arial" w:cs="Arial"/>
        </w:rPr>
        <w:lastRenderedPageBreak/>
        <w:t xml:space="preserve">range of secondary sources, such as textbooks, atlases, globes, and access to the internet (as a class on the interactive board or independently using laptops/iPads). </w:t>
      </w:r>
    </w:p>
    <w:p w14:paraId="1B75AF07" w14:textId="77777777" w:rsidR="004562C5" w:rsidRPr="00E958C8" w:rsidRDefault="004562C5" w:rsidP="004562C5">
      <w:pPr>
        <w:rPr>
          <w:rFonts w:ascii="Arial" w:hAnsi="Arial" w:cs="Arial"/>
        </w:rPr>
      </w:pPr>
      <w:r w:rsidRPr="00E958C8">
        <w:rPr>
          <w:rFonts w:ascii="Arial" w:hAnsi="Arial" w:cs="Arial"/>
        </w:rPr>
        <w:t>Visits are planned to enrich children’s learning and give them hands on experiences which are not always possible within the classroom environment.</w:t>
      </w:r>
    </w:p>
    <w:p w14:paraId="7ECBD8C5" w14:textId="77777777" w:rsidR="004562C5" w:rsidRPr="00E958C8" w:rsidRDefault="004562C5" w:rsidP="004562C5">
      <w:pPr>
        <w:rPr>
          <w:rFonts w:ascii="Arial" w:hAnsi="Arial" w:cs="Arial"/>
        </w:rPr>
      </w:pPr>
      <w:r w:rsidRPr="00E958C8">
        <w:rPr>
          <w:rFonts w:ascii="Arial" w:hAnsi="Arial" w:cs="Arial"/>
        </w:rPr>
        <w:t>People with expertise or an interest in a particular topic or area of geography could be invited into school to work with the children. These might be parents, grandparents, other family members or representatives of the local community.</w:t>
      </w:r>
    </w:p>
    <w:p w14:paraId="682E0D5E" w14:textId="367698AC" w:rsidR="00170434" w:rsidRPr="00E958C8" w:rsidRDefault="00980921" w:rsidP="004562C5">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3.5 </w:t>
      </w:r>
      <w:r w:rsidR="00170434" w:rsidRPr="00E958C8">
        <w:rPr>
          <w:rFonts w:ascii="Arial" w:eastAsia="MS Mincho" w:hAnsi="Arial" w:cs="Arial"/>
          <w:b/>
          <w:color w:val="12263F"/>
          <w:sz w:val="24"/>
          <w:szCs w:val="24"/>
        </w:rPr>
        <w:t>Non-negotiables</w:t>
      </w:r>
    </w:p>
    <w:p w14:paraId="3383AE42" w14:textId="4A7DE38D"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Geography should be taught following the ‘</w:t>
      </w:r>
      <w:r w:rsidR="007C629D">
        <w:rPr>
          <w:rFonts w:ascii="Arial" w:eastAsia="MS Mincho" w:hAnsi="Arial" w:cs="Arial"/>
        </w:rPr>
        <w:t>Plan Bee</w:t>
      </w:r>
      <w:r w:rsidRPr="00E958C8">
        <w:rPr>
          <w:rFonts w:ascii="Arial" w:eastAsia="MS Mincho" w:hAnsi="Arial" w:cs="Arial"/>
        </w:rPr>
        <w:t>’ scheme of work.</w:t>
      </w:r>
    </w:p>
    <w:p w14:paraId="5DC0EA60" w14:textId="6CFF9BF3"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 xml:space="preserve">Teachers are to monitor children’s progress during and at the end of each </w:t>
      </w:r>
      <w:r w:rsidR="00AA16FB" w:rsidRPr="00E958C8">
        <w:rPr>
          <w:rFonts w:ascii="Arial" w:eastAsia="MS Mincho" w:hAnsi="Arial" w:cs="Arial"/>
        </w:rPr>
        <w:t>geography</w:t>
      </w:r>
      <w:r w:rsidRPr="00E958C8">
        <w:rPr>
          <w:rFonts w:ascii="Arial" w:eastAsia="MS Mincho" w:hAnsi="Arial" w:cs="Arial"/>
        </w:rPr>
        <w:t xml:space="preserve"> unit taught. Children will be recorded either as: working below, working at, or working above age-related expectations. </w:t>
      </w:r>
    </w:p>
    <w:p w14:paraId="4CEC3AE4"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Geography books should be dark green.</w:t>
      </w:r>
    </w:p>
    <w:p w14:paraId="2AA7AC6A" w14:textId="57088FB7" w:rsidR="00043E49" w:rsidRPr="007C629D" w:rsidRDefault="00043E49" w:rsidP="007C629D">
      <w:pPr>
        <w:pStyle w:val="ListParagraph"/>
        <w:numPr>
          <w:ilvl w:val="0"/>
          <w:numId w:val="7"/>
        </w:numPr>
        <w:rPr>
          <w:rFonts w:ascii="Arial" w:eastAsia="MS Mincho" w:hAnsi="Arial" w:cs="Arial"/>
        </w:rPr>
      </w:pPr>
      <w:r w:rsidRPr="00E958C8">
        <w:rPr>
          <w:rFonts w:ascii="Arial" w:eastAsia="MS Mincho" w:hAnsi="Arial" w:cs="Arial"/>
        </w:rPr>
        <w:t xml:space="preserve">Unit cover sheet at the start of each unit with vocab, L.Os and </w:t>
      </w:r>
      <w:r w:rsidR="007C629D">
        <w:rPr>
          <w:rFonts w:ascii="Arial" w:eastAsia="MS Mincho" w:hAnsi="Arial" w:cs="Arial"/>
        </w:rPr>
        <w:t>‘I have learnt’ box.</w:t>
      </w:r>
    </w:p>
    <w:p w14:paraId="046A72D6" w14:textId="30D6FACF"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All work should be dated with a number for the L.O being covered.</w:t>
      </w:r>
    </w:p>
    <w:p w14:paraId="02C43B49"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Aim to have an experience day or trip linked to geography each year.</w:t>
      </w:r>
    </w:p>
    <w:p w14:paraId="3D231432" w14:textId="16D24FE9"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 xml:space="preserve">Green border around geography displays. </w:t>
      </w:r>
      <w:r w:rsidR="005F019A">
        <w:rPr>
          <w:rFonts w:ascii="Arial" w:eastAsia="MS Mincho" w:hAnsi="Arial" w:cs="Arial"/>
        </w:rPr>
        <w:t>(Preferable)</w:t>
      </w:r>
    </w:p>
    <w:p w14:paraId="05CA903F"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 xml:space="preserve">Vocab to be displayed. </w:t>
      </w:r>
    </w:p>
    <w:p w14:paraId="470C6F58"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If there is a book linked to the unit, this can be displayed, or cover copied for display.</w:t>
      </w:r>
    </w:p>
    <w:p w14:paraId="5B3D4A6F" w14:textId="77777777" w:rsidR="00043E49" w:rsidRPr="00E958C8" w:rsidRDefault="00043E49" w:rsidP="00043E49">
      <w:pPr>
        <w:rPr>
          <w:rFonts w:ascii="Arial" w:hAnsi="Arial" w:cs="Arial"/>
        </w:rPr>
      </w:pPr>
    </w:p>
    <w:p w14:paraId="4A8D0BEC" w14:textId="0FEE493F" w:rsidR="00D91BB6" w:rsidRPr="00E958C8" w:rsidRDefault="00BB43C4" w:rsidP="00BB43C4">
      <w:pPr>
        <w:rPr>
          <w:rFonts w:ascii="Arial" w:eastAsia="Calibri" w:hAnsi="Arial" w:cs="Arial"/>
          <w:b/>
          <w:color w:val="FF1F64"/>
          <w:sz w:val="28"/>
          <w:szCs w:val="36"/>
        </w:rPr>
      </w:pPr>
      <w:r w:rsidRPr="00E958C8">
        <w:rPr>
          <w:rFonts w:ascii="Arial" w:eastAsia="Calibri" w:hAnsi="Arial" w:cs="Arial"/>
          <w:b/>
          <w:color w:val="FF1F64"/>
          <w:sz w:val="28"/>
          <w:szCs w:val="36"/>
        </w:rPr>
        <w:t xml:space="preserve">4. </w:t>
      </w:r>
      <w:r w:rsidR="00D91BB6" w:rsidRPr="00E958C8">
        <w:rPr>
          <w:rFonts w:ascii="Arial" w:eastAsia="Calibri" w:hAnsi="Arial" w:cs="Arial"/>
          <w:b/>
          <w:color w:val="FF1F64"/>
          <w:sz w:val="28"/>
          <w:szCs w:val="36"/>
        </w:rPr>
        <w:t>Roles and responsibilities</w:t>
      </w:r>
    </w:p>
    <w:p w14:paraId="200F32E7"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4.1 The governing board</w:t>
      </w:r>
    </w:p>
    <w:p w14:paraId="3843A8A6" w14:textId="6E0E7F2E" w:rsidR="00D91BB6" w:rsidRPr="00D91BB6" w:rsidRDefault="00D91BB6" w:rsidP="00CD1440">
      <w:pPr>
        <w:spacing w:after="120" w:line="240" w:lineRule="auto"/>
        <w:rPr>
          <w:rFonts w:ascii="Arial" w:eastAsia="MS Mincho" w:hAnsi="Arial" w:cs="Arial"/>
        </w:rPr>
      </w:pPr>
      <w:r w:rsidRPr="00D91BB6">
        <w:rPr>
          <w:rFonts w:ascii="Arial" w:eastAsia="MS Mincho" w:hAnsi="Arial" w:cs="Arial"/>
        </w:rPr>
        <w:t xml:space="preserve">The governing board will approve the </w:t>
      </w:r>
      <w:r w:rsidR="00445CD3" w:rsidRPr="00E958C8">
        <w:rPr>
          <w:rFonts w:ascii="Arial" w:eastAsia="MS Mincho" w:hAnsi="Arial" w:cs="Arial"/>
        </w:rPr>
        <w:t>geography</w:t>
      </w:r>
      <w:r w:rsidRPr="00D91BB6">
        <w:rPr>
          <w:rFonts w:ascii="Arial" w:eastAsia="MS Mincho" w:hAnsi="Arial" w:cs="Arial"/>
        </w:rPr>
        <w:t xml:space="preserve"> </w:t>
      </w:r>
      <w:r w:rsidR="00BB43C4" w:rsidRPr="00E958C8">
        <w:rPr>
          <w:rFonts w:ascii="Arial" w:eastAsia="MS Mincho" w:hAnsi="Arial" w:cs="Arial"/>
        </w:rPr>
        <w:t>policy and</w:t>
      </w:r>
      <w:r w:rsidRPr="00D91BB6">
        <w:rPr>
          <w:rFonts w:ascii="Arial" w:eastAsia="MS Mincho" w:hAnsi="Arial" w:cs="Arial"/>
        </w:rPr>
        <w:t xml:space="preserve"> hold the headteacher to account for its implementation</w:t>
      </w:r>
      <w:r w:rsidR="00CD1440" w:rsidRPr="00E958C8">
        <w:rPr>
          <w:rFonts w:ascii="Arial" w:eastAsia="MS Mincho" w:hAnsi="Arial" w:cs="Arial"/>
        </w:rPr>
        <w:t>.</w:t>
      </w:r>
    </w:p>
    <w:p w14:paraId="16A9CA8A"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4.2 The headteacher</w:t>
      </w:r>
    </w:p>
    <w:p w14:paraId="4A4F18FA" w14:textId="0C1CC4DF"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 xml:space="preserve">The headteacher is responsible for ensuring that </w:t>
      </w:r>
      <w:r w:rsidR="004562C5" w:rsidRPr="00E958C8">
        <w:rPr>
          <w:rFonts w:ascii="Arial" w:eastAsia="MS Mincho" w:hAnsi="Arial" w:cs="Arial"/>
        </w:rPr>
        <w:t>geography</w:t>
      </w:r>
      <w:r w:rsidRPr="00D91BB6">
        <w:rPr>
          <w:rFonts w:ascii="Arial" w:eastAsia="MS Mincho" w:hAnsi="Arial" w:cs="Arial"/>
        </w:rPr>
        <w:t xml:space="preserve"> is taught consistently across the school.</w:t>
      </w:r>
    </w:p>
    <w:p w14:paraId="577E0177"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4.3 Staff</w:t>
      </w:r>
    </w:p>
    <w:p w14:paraId="223021EC" w14:textId="0CB916B3" w:rsidR="00D91BB6" w:rsidRPr="00D91BB6" w:rsidRDefault="00BB43C4" w:rsidP="00CD1440">
      <w:pPr>
        <w:rPr>
          <w:rFonts w:ascii="Arial" w:hAnsi="Arial" w:cs="Arial"/>
        </w:rPr>
      </w:pPr>
      <w:r w:rsidRPr="00E958C8">
        <w:rPr>
          <w:rFonts w:ascii="Arial" w:hAnsi="Arial" w:cs="Arial"/>
        </w:rPr>
        <w:t xml:space="preserve">The </w:t>
      </w:r>
      <w:r w:rsidR="004562C5" w:rsidRPr="00E958C8">
        <w:rPr>
          <w:rFonts w:ascii="Arial" w:hAnsi="Arial" w:cs="Arial"/>
        </w:rPr>
        <w:t>geography</w:t>
      </w:r>
      <w:r w:rsidRPr="00E958C8">
        <w:rPr>
          <w:rFonts w:ascii="Arial" w:hAnsi="Arial" w:cs="Arial"/>
        </w:rPr>
        <w:t xml:space="preserve"> subject leader Mrs S Maguire is responsible for the monitoring of the implementation of this policy.</w:t>
      </w:r>
      <w:r w:rsidR="00CD1440" w:rsidRPr="00E958C8">
        <w:rPr>
          <w:rFonts w:ascii="Arial" w:hAnsi="Arial" w:cs="Arial"/>
        </w:rPr>
        <w:t xml:space="preserve"> They are responsible for the monitoring of the standards of children’s work and of the quality of teaching in </w:t>
      </w:r>
      <w:r w:rsidR="004562C5" w:rsidRPr="00E958C8">
        <w:rPr>
          <w:rFonts w:ascii="Arial" w:hAnsi="Arial" w:cs="Arial"/>
        </w:rPr>
        <w:t>geography</w:t>
      </w:r>
      <w:r w:rsidR="00CD1440" w:rsidRPr="00E958C8">
        <w:rPr>
          <w:rFonts w:ascii="Arial" w:hAnsi="Arial" w:cs="Arial"/>
        </w:rPr>
        <w:t xml:space="preserve">. The subject leader is also responsible for supporting colleagues in the teaching of </w:t>
      </w:r>
      <w:r w:rsidR="004562C5" w:rsidRPr="00E958C8">
        <w:rPr>
          <w:rFonts w:ascii="Arial" w:hAnsi="Arial" w:cs="Arial"/>
        </w:rPr>
        <w:t>geography,</w:t>
      </w:r>
      <w:r w:rsidR="00CD1440" w:rsidRPr="00E958C8">
        <w:rPr>
          <w:rFonts w:ascii="Arial" w:hAnsi="Arial" w:cs="Arial"/>
        </w:rPr>
        <w:t xml:space="preserve"> being informed about current developments and competitions in the subject and providing a strategic lead and direction for the subject in the school. The leader should report to the Head teacher on the success of the policy and to the governing body upon its review.</w:t>
      </w:r>
    </w:p>
    <w:p w14:paraId="2B9231A7"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4.4 Pupils</w:t>
      </w:r>
    </w:p>
    <w:p w14:paraId="6D4B1538" w14:textId="239F41C1" w:rsidR="00181305" w:rsidRPr="00D91BB6" w:rsidRDefault="00D91BB6" w:rsidP="00D91BB6">
      <w:pPr>
        <w:spacing w:after="120" w:line="240" w:lineRule="auto"/>
        <w:rPr>
          <w:rFonts w:ascii="Arial" w:eastAsia="MS Mincho" w:hAnsi="Arial" w:cs="Arial"/>
          <w:lang w:val="en-US"/>
        </w:rPr>
      </w:pPr>
      <w:r w:rsidRPr="00D91BB6">
        <w:rPr>
          <w:rFonts w:ascii="Arial" w:eastAsia="MS Mincho" w:hAnsi="Arial" w:cs="Arial"/>
          <w:lang w:val="en-US"/>
        </w:rPr>
        <w:t xml:space="preserve">Pupils are expected to engage fully in </w:t>
      </w:r>
      <w:r w:rsidR="004562C5" w:rsidRPr="00E958C8">
        <w:rPr>
          <w:rFonts w:ascii="Arial" w:eastAsia="MS Mincho" w:hAnsi="Arial" w:cs="Arial"/>
          <w:lang w:val="en-US"/>
        </w:rPr>
        <w:t>geography</w:t>
      </w:r>
      <w:r w:rsidRPr="00D91BB6">
        <w:rPr>
          <w:rFonts w:ascii="Arial" w:eastAsia="MS Mincho" w:hAnsi="Arial" w:cs="Arial"/>
          <w:lang w:val="en-US"/>
        </w:rPr>
        <w:t xml:space="preserve"> </w:t>
      </w:r>
      <w:r w:rsidR="00BB43C4" w:rsidRPr="00E958C8">
        <w:rPr>
          <w:rFonts w:ascii="Arial" w:eastAsia="MS Mincho" w:hAnsi="Arial" w:cs="Arial"/>
          <w:lang w:val="en-US"/>
        </w:rPr>
        <w:t>lessons.</w:t>
      </w:r>
    </w:p>
    <w:p w14:paraId="4863398E" w14:textId="77777777" w:rsidR="00D91BB6" w:rsidRPr="00D91BB6" w:rsidRDefault="00D91BB6" w:rsidP="00D91BB6">
      <w:pPr>
        <w:spacing w:after="120" w:line="240" w:lineRule="auto"/>
        <w:rPr>
          <w:rFonts w:ascii="Arial" w:eastAsia="MS Mincho" w:hAnsi="Arial" w:cs="Arial"/>
          <w:sz w:val="20"/>
          <w:szCs w:val="20"/>
          <w:highlight w:val="yellow"/>
        </w:rPr>
      </w:pPr>
    </w:p>
    <w:p w14:paraId="21A3E291" w14:textId="77777777" w:rsidR="00D91BB6" w:rsidRPr="00D91BB6" w:rsidRDefault="00D91BB6" w:rsidP="00D91BB6">
      <w:pPr>
        <w:spacing w:before="120" w:after="120" w:line="240" w:lineRule="auto"/>
        <w:outlineLvl w:val="0"/>
        <w:rPr>
          <w:rFonts w:ascii="Arial" w:eastAsia="Calibri" w:hAnsi="Arial" w:cs="Arial"/>
          <w:b/>
          <w:color w:val="FF1F64"/>
          <w:sz w:val="28"/>
          <w:szCs w:val="36"/>
        </w:rPr>
      </w:pPr>
      <w:bookmarkStart w:id="2" w:name="_Toc11230576"/>
      <w:bookmarkStart w:id="3" w:name="_Toc32419091"/>
      <w:r w:rsidRPr="00D91BB6">
        <w:rPr>
          <w:rFonts w:ascii="Arial" w:eastAsia="Calibri" w:hAnsi="Arial" w:cs="Arial"/>
          <w:b/>
          <w:color w:val="FF1F64"/>
          <w:sz w:val="28"/>
          <w:szCs w:val="36"/>
        </w:rPr>
        <w:t>5. Monitoring arrangements</w:t>
      </w:r>
      <w:bookmarkEnd w:id="2"/>
      <w:bookmarkEnd w:id="3"/>
    </w:p>
    <w:p w14:paraId="27379052" w14:textId="03039B35"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 xml:space="preserve">The delivery of </w:t>
      </w:r>
      <w:r w:rsidR="004562C5" w:rsidRPr="00E958C8">
        <w:rPr>
          <w:rFonts w:ascii="Arial" w:eastAsia="MS Mincho" w:hAnsi="Arial" w:cs="Arial"/>
        </w:rPr>
        <w:t>geography</w:t>
      </w:r>
      <w:r w:rsidRPr="00D91BB6">
        <w:rPr>
          <w:rFonts w:ascii="Arial" w:eastAsia="MS Mincho" w:hAnsi="Arial" w:cs="Arial"/>
        </w:rPr>
        <w:t xml:space="preserve"> is monitored by Mrs </w:t>
      </w:r>
      <w:r w:rsidR="00BB43C4" w:rsidRPr="00E958C8">
        <w:rPr>
          <w:rFonts w:ascii="Arial" w:eastAsia="MS Mincho" w:hAnsi="Arial" w:cs="Arial"/>
        </w:rPr>
        <w:t xml:space="preserve">S Maguire </w:t>
      </w:r>
      <w:r w:rsidRPr="00D91BB6">
        <w:rPr>
          <w:rFonts w:ascii="Arial" w:eastAsia="MS Mincho" w:hAnsi="Arial" w:cs="Arial"/>
        </w:rPr>
        <w:t>(</w:t>
      </w:r>
      <w:r w:rsidR="00BB43C4" w:rsidRPr="00E958C8">
        <w:rPr>
          <w:rFonts w:ascii="Arial" w:eastAsia="MS Mincho" w:hAnsi="Arial" w:cs="Arial"/>
        </w:rPr>
        <w:t xml:space="preserve">Class Teacher and </w:t>
      </w:r>
      <w:r w:rsidR="004562C5" w:rsidRPr="00E958C8">
        <w:rPr>
          <w:rFonts w:ascii="Arial" w:eastAsia="MS Mincho" w:hAnsi="Arial" w:cs="Arial"/>
        </w:rPr>
        <w:t>Geograph</w:t>
      </w:r>
      <w:r w:rsidR="00BB43C4" w:rsidRPr="00E958C8">
        <w:rPr>
          <w:rFonts w:ascii="Arial" w:eastAsia="MS Mincho" w:hAnsi="Arial" w:cs="Arial"/>
        </w:rPr>
        <w:t>y</w:t>
      </w:r>
      <w:r w:rsidRPr="00D91BB6">
        <w:rPr>
          <w:rFonts w:ascii="Arial" w:eastAsia="MS Mincho" w:hAnsi="Arial" w:cs="Arial"/>
        </w:rPr>
        <w:t xml:space="preserve"> Lead) through:</w:t>
      </w:r>
    </w:p>
    <w:p w14:paraId="19A863BF" w14:textId="1F2D53A0"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 xml:space="preserve">Half termly monitoring arrangements, such as </w:t>
      </w:r>
      <w:r w:rsidR="00CD1440" w:rsidRPr="00E958C8">
        <w:rPr>
          <w:rFonts w:ascii="Arial" w:eastAsia="MS Mincho" w:hAnsi="Arial" w:cs="Arial"/>
        </w:rPr>
        <w:t>book</w:t>
      </w:r>
      <w:r w:rsidRPr="00D91BB6">
        <w:rPr>
          <w:rFonts w:ascii="Arial" w:eastAsia="MS Mincho" w:hAnsi="Arial" w:cs="Arial"/>
        </w:rPr>
        <w:t xml:space="preserve"> </w:t>
      </w:r>
      <w:proofErr w:type="spellStart"/>
      <w:r w:rsidRPr="00D91BB6">
        <w:rPr>
          <w:rFonts w:ascii="Arial" w:eastAsia="MS Mincho" w:hAnsi="Arial" w:cs="Arial"/>
        </w:rPr>
        <w:t>scrutinies</w:t>
      </w:r>
      <w:proofErr w:type="spellEnd"/>
      <w:r w:rsidRPr="00D91BB6">
        <w:rPr>
          <w:rFonts w:ascii="Arial" w:eastAsia="MS Mincho" w:hAnsi="Arial" w:cs="Arial"/>
        </w:rPr>
        <w:t>, learning walks</w:t>
      </w:r>
      <w:r w:rsidR="00CD1440" w:rsidRPr="00E958C8">
        <w:rPr>
          <w:rFonts w:ascii="Arial" w:eastAsia="MS Mincho" w:hAnsi="Arial" w:cs="Arial"/>
        </w:rPr>
        <w:t xml:space="preserve">, </w:t>
      </w:r>
      <w:r w:rsidRPr="00D91BB6">
        <w:rPr>
          <w:rFonts w:ascii="Arial" w:eastAsia="MS Mincho" w:hAnsi="Arial" w:cs="Arial"/>
        </w:rPr>
        <w:t>lesson observations</w:t>
      </w:r>
      <w:r w:rsidR="00CD1440" w:rsidRPr="00E958C8">
        <w:rPr>
          <w:rFonts w:ascii="Arial" w:eastAsia="MS Mincho" w:hAnsi="Arial" w:cs="Arial"/>
        </w:rPr>
        <w:t>, sampling children’s work, planning and pupil interviews/questionnaires.</w:t>
      </w:r>
    </w:p>
    <w:p w14:paraId="7BB113B5" w14:textId="0C84AAD9" w:rsidR="00D91BB6" w:rsidRPr="00D91BB6" w:rsidRDefault="00D91BB6" w:rsidP="00CD1440">
      <w:pPr>
        <w:spacing w:after="120" w:line="240" w:lineRule="auto"/>
        <w:rPr>
          <w:rFonts w:ascii="Arial" w:eastAsia="Calibri" w:hAnsi="Arial" w:cs="Arial"/>
        </w:rPr>
      </w:pPr>
      <w:r w:rsidRPr="00D91BB6">
        <w:rPr>
          <w:rFonts w:ascii="Arial" w:eastAsia="MS Mincho" w:hAnsi="Arial" w:cs="Arial"/>
        </w:rPr>
        <w:lastRenderedPageBreak/>
        <w:t xml:space="preserve">This policy will be reviewed by Mrs. </w:t>
      </w:r>
      <w:r w:rsidR="00BB43C4" w:rsidRPr="00E958C8">
        <w:rPr>
          <w:rFonts w:ascii="Arial" w:eastAsia="MS Mincho" w:hAnsi="Arial" w:cs="Arial"/>
        </w:rPr>
        <w:t>S Maguire</w:t>
      </w:r>
      <w:r w:rsidRPr="00D91BB6">
        <w:rPr>
          <w:rFonts w:ascii="Arial" w:eastAsia="MS Mincho" w:hAnsi="Arial" w:cs="Arial"/>
        </w:rPr>
        <w:t xml:space="preserve"> (</w:t>
      </w:r>
      <w:r w:rsidR="00BB43C4" w:rsidRPr="00E958C8">
        <w:rPr>
          <w:rFonts w:ascii="Arial" w:eastAsia="MS Mincho" w:hAnsi="Arial" w:cs="Arial"/>
        </w:rPr>
        <w:t xml:space="preserve">Class Teacher and </w:t>
      </w:r>
      <w:r w:rsidR="004562C5" w:rsidRPr="00E958C8">
        <w:rPr>
          <w:rFonts w:ascii="Arial" w:eastAsia="MS Mincho" w:hAnsi="Arial" w:cs="Arial"/>
        </w:rPr>
        <w:t>Geography</w:t>
      </w:r>
      <w:r w:rsidR="00BB43C4" w:rsidRPr="00D91BB6">
        <w:rPr>
          <w:rFonts w:ascii="Arial" w:eastAsia="MS Mincho" w:hAnsi="Arial" w:cs="Arial"/>
        </w:rPr>
        <w:t xml:space="preserve"> Lead) </w:t>
      </w:r>
      <w:r w:rsidRPr="00D91BB6">
        <w:rPr>
          <w:rFonts w:ascii="Arial" w:eastAsia="MS Mincho" w:hAnsi="Arial" w:cs="Arial"/>
        </w:rPr>
        <w:t>and Mr E. Byrne (Headteacher) annually. At every review, the policy will be approved by the governing body and the headteacher.</w:t>
      </w:r>
      <w:bookmarkStart w:id="4" w:name="_Toc25251515"/>
      <w:bookmarkStart w:id="5" w:name="_Toc32419092"/>
    </w:p>
    <w:p w14:paraId="534DFAE4" w14:textId="77777777" w:rsidR="00D91BB6" w:rsidRPr="00D91BB6" w:rsidRDefault="00D91BB6" w:rsidP="00D91BB6">
      <w:pPr>
        <w:autoSpaceDE w:val="0"/>
        <w:autoSpaceDN w:val="0"/>
        <w:adjustRightInd w:val="0"/>
        <w:spacing w:after="0" w:line="240" w:lineRule="auto"/>
        <w:rPr>
          <w:rFonts w:ascii="Arial" w:eastAsia="Calibri" w:hAnsi="Arial" w:cs="Arial"/>
          <w:color w:val="000000"/>
          <w:sz w:val="24"/>
          <w:szCs w:val="24"/>
        </w:rPr>
      </w:pPr>
    </w:p>
    <w:p w14:paraId="346B7D88" w14:textId="69E4A9B5" w:rsidR="00D91BB6" w:rsidRPr="00D91BB6" w:rsidRDefault="00CD1440" w:rsidP="00D91BB6">
      <w:pPr>
        <w:spacing w:before="120" w:after="120" w:line="240" w:lineRule="auto"/>
        <w:outlineLvl w:val="0"/>
        <w:rPr>
          <w:rFonts w:ascii="Arial" w:eastAsia="Calibri" w:hAnsi="Arial" w:cs="Arial"/>
          <w:b/>
          <w:color w:val="FF1F64"/>
          <w:sz w:val="28"/>
          <w:szCs w:val="36"/>
        </w:rPr>
      </w:pPr>
      <w:r w:rsidRPr="00E958C8">
        <w:rPr>
          <w:rFonts w:ascii="Arial" w:eastAsia="Calibri" w:hAnsi="Arial" w:cs="Arial"/>
          <w:b/>
          <w:color w:val="FF1F64"/>
          <w:sz w:val="28"/>
          <w:szCs w:val="36"/>
        </w:rPr>
        <w:t>6</w:t>
      </w:r>
      <w:r w:rsidR="00D91BB6" w:rsidRPr="00D91BB6">
        <w:rPr>
          <w:rFonts w:ascii="Arial" w:eastAsia="Calibri" w:hAnsi="Arial" w:cs="Arial"/>
          <w:b/>
          <w:color w:val="FF1F64"/>
          <w:sz w:val="28"/>
          <w:szCs w:val="36"/>
        </w:rPr>
        <w:t>. Links with other policies</w:t>
      </w:r>
      <w:bookmarkEnd w:id="4"/>
      <w:bookmarkEnd w:id="5"/>
    </w:p>
    <w:p w14:paraId="1ABBA05A" w14:textId="77777777"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This policy links to the following policies and procedures:</w:t>
      </w:r>
    </w:p>
    <w:p w14:paraId="2B035D49" w14:textId="603077B9" w:rsidR="00D91BB6" w:rsidRPr="00E958C8" w:rsidRDefault="004562C5"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Histor</w:t>
      </w:r>
      <w:r w:rsidR="00D91BB6" w:rsidRPr="00E958C8">
        <w:rPr>
          <w:rFonts w:ascii="Arial" w:eastAsia="MS Mincho" w:hAnsi="Arial" w:cs="Arial"/>
          <w:lang w:val="en-US"/>
        </w:rPr>
        <w:t>y policy.</w:t>
      </w:r>
    </w:p>
    <w:p w14:paraId="762E84E5" w14:textId="0FBFA8A0" w:rsidR="00CD1440" w:rsidRPr="00E958C8" w:rsidRDefault="00CD1440"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English Policy</w:t>
      </w:r>
    </w:p>
    <w:p w14:paraId="46B4AFAE" w14:textId="54D1B250" w:rsidR="00CD1440" w:rsidRPr="00E958C8" w:rsidRDefault="00CD1440"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Art and Design Policy</w:t>
      </w:r>
    </w:p>
    <w:p w14:paraId="0BB2809B" w14:textId="41B5FA0A" w:rsidR="00CD1440" w:rsidRPr="00E958C8" w:rsidRDefault="00CD1440"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Design and Technology Policy</w:t>
      </w:r>
    </w:p>
    <w:p w14:paraId="294EFFF2"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1631AB8A" w14:textId="77777777" w:rsidR="00E42E5A" w:rsidRDefault="00E42E5A" w:rsidP="00D91BB6">
      <w:pPr>
        <w:autoSpaceDE w:val="0"/>
        <w:autoSpaceDN w:val="0"/>
        <w:adjustRightInd w:val="0"/>
        <w:spacing w:after="0" w:line="240" w:lineRule="auto"/>
        <w:rPr>
          <w:rFonts w:ascii="Arial" w:eastAsia="Calibri" w:hAnsi="Arial" w:cs="Arial"/>
          <w:b/>
          <w:bCs/>
        </w:rPr>
      </w:pPr>
    </w:p>
    <w:p w14:paraId="1908256A" w14:textId="77777777" w:rsidR="00E42E5A" w:rsidRDefault="00E42E5A" w:rsidP="00D91BB6">
      <w:pPr>
        <w:autoSpaceDE w:val="0"/>
        <w:autoSpaceDN w:val="0"/>
        <w:adjustRightInd w:val="0"/>
        <w:spacing w:after="0" w:line="240" w:lineRule="auto"/>
        <w:rPr>
          <w:rFonts w:ascii="Arial" w:eastAsia="Calibri" w:hAnsi="Arial" w:cs="Arial"/>
          <w:b/>
          <w:bCs/>
        </w:rPr>
      </w:pPr>
    </w:p>
    <w:p w14:paraId="79D2F2EC" w14:textId="77777777" w:rsidR="00E42E5A" w:rsidRDefault="00E42E5A" w:rsidP="00D91BB6">
      <w:pPr>
        <w:autoSpaceDE w:val="0"/>
        <w:autoSpaceDN w:val="0"/>
        <w:adjustRightInd w:val="0"/>
        <w:spacing w:after="0" w:line="240" w:lineRule="auto"/>
        <w:rPr>
          <w:rFonts w:ascii="Arial" w:eastAsia="Calibri" w:hAnsi="Arial" w:cs="Arial"/>
          <w:b/>
          <w:bCs/>
        </w:rPr>
      </w:pPr>
    </w:p>
    <w:p w14:paraId="56BDB031" w14:textId="6890106C"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 xml:space="preserve">Signed: </w:t>
      </w:r>
    </w:p>
    <w:p w14:paraId="461D3A5E"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6A54F792" w14:textId="77777777"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Mr. E. Byrne</w:t>
      </w:r>
    </w:p>
    <w:p w14:paraId="58AA8A8F" w14:textId="77777777"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Headteacher</w:t>
      </w:r>
    </w:p>
    <w:p w14:paraId="219266B8"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087B615C" w14:textId="0EB2743F"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 xml:space="preserve">Mr. </w:t>
      </w:r>
      <w:r w:rsidR="002E6262">
        <w:rPr>
          <w:rFonts w:ascii="Arial" w:eastAsia="Calibri" w:hAnsi="Arial" w:cs="Arial"/>
          <w:b/>
          <w:bCs/>
        </w:rPr>
        <w:t xml:space="preserve">G </w:t>
      </w:r>
      <w:proofErr w:type="spellStart"/>
      <w:r w:rsidR="002E6262">
        <w:rPr>
          <w:rFonts w:ascii="Arial" w:eastAsia="Calibri" w:hAnsi="Arial" w:cs="Arial"/>
          <w:b/>
          <w:bCs/>
        </w:rPr>
        <w:t>Silverlock</w:t>
      </w:r>
      <w:proofErr w:type="spellEnd"/>
    </w:p>
    <w:p w14:paraId="0052C8F6" w14:textId="77777777"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Chairman of Governors</w:t>
      </w:r>
    </w:p>
    <w:p w14:paraId="02F4443C"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1083943A" w14:textId="174FA566" w:rsidR="00D91BB6" w:rsidRPr="00E958C8" w:rsidRDefault="00D91BB6" w:rsidP="00D91BB6">
      <w:pPr>
        <w:autoSpaceDE w:val="0"/>
        <w:autoSpaceDN w:val="0"/>
        <w:adjustRightInd w:val="0"/>
        <w:spacing w:after="0" w:line="240" w:lineRule="auto"/>
        <w:rPr>
          <w:rFonts w:ascii="Arial" w:eastAsia="Calibri" w:hAnsi="Arial" w:cs="Arial"/>
          <w:b/>
          <w:bCs/>
        </w:rPr>
      </w:pPr>
      <w:r w:rsidRPr="00E958C8">
        <w:rPr>
          <w:rFonts w:ascii="Arial" w:eastAsia="Calibri" w:hAnsi="Arial" w:cs="Arial"/>
          <w:b/>
          <w:bCs/>
        </w:rPr>
        <w:t>Mrs S Maguire</w:t>
      </w:r>
    </w:p>
    <w:p w14:paraId="6588F4A6" w14:textId="4CB6BE93" w:rsidR="00D91BB6" w:rsidRPr="00D91BB6" w:rsidRDefault="00D91BB6" w:rsidP="00D91BB6">
      <w:pPr>
        <w:autoSpaceDE w:val="0"/>
        <w:autoSpaceDN w:val="0"/>
        <w:adjustRightInd w:val="0"/>
        <w:spacing w:after="0" w:line="240" w:lineRule="auto"/>
        <w:rPr>
          <w:rFonts w:ascii="Arial" w:eastAsia="Calibri" w:hAnsi="Arial" w:cs="Arial"/>
          <w:b/>
          <w:bCs/>
        </w:rPr>
      </w:pPr>
      <w:r w:rsidRPr="00E958C8">
        <w:rPr>
          <w:rFonts w:ascii="Arial" w:eastAsia="Calibri" w:hAnsi="Arial" w:cs="Arial"/>
          <w:b/>
          <w:bCs/>
        </w:rPr>
        <w:t xml:space="preserve">Class teacher and </w:t>
      </w:r>
      <w:r w:rsidR="004562C5" w:rsidRPr="00E958C8">
        <w:rPr>
          <w:rFonts w:ascii="Arial" w:eastAsia="Calibri" w:hAnsi="Arial" w:cs="Arial"/>
          <w:b/>
          <w:bCs/>
        </w:rPr>
        <w:t xml:space="preserve">Geography </w:t>
      </w:r>
      <w:r w:rsidRPr="00E958C8">
        <w:rPr>
          <w:rFonts w:ascii="Arial" w:eastAsia="Calibri" w:hAnsi="Arial" w:cs="Arial"/>
          <w:b/>
          <w:bCs/>
        </w:rPr>
        <w:t>Leader</w:t>
      </w:r>
    </w:p>
    <w:p w14:paraId="22DA2AF2"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26AE5065"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084EFB4D" w14:textId="77777777" w:rsidR="00D91BB6" w:rsidRPr="00D91BB6" w:rsidRDefault="00D91BB6" w:rsidP="00D91BB6">
      <w:pPr>
        <w:autoSpaceDE w:val="0"/>
        <w:autoSpaceDN w:val="0"/>
        <w:adjustRightInd w:val="0"/>
        <w:spacing w:after="0" w:line="240" w:lineRule="auto"/>
        <w:rPr>
          <w:rFonts w:ascii="Arial" w:eastAsia="Calibri" w:hAnsi="Arial" w:cs="Arial"/>
        </w:rPr>
      </w:pPr>
    </w:p>
    <w:p w14:paraId="590B6CD2" w14:textId="11E5A1F6"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Date: September 202</w:t>
      </w:r>
      <w:r w:rsidR="002E6262">
        <w:rPr>
          <w:rFonts w:ascii="Arial" w:eastAsia="Calibri" w:hAnsi="Arial" w:cs="Arial"/>
          <w:b/>
          <w:bCs/>
        </w:rPr>
        <w:t>4</w:t>
      </w:r>
    </w:p>
    <w:p w14:paraId="265AA8CE" w14:textId="77777777" w:rsidR="00D91BB6" w:rsidRPr="00D91BB6" w:rsidRDefault="00D91BB6" w:rsidP="00D91BB6">
      <w:pPr>
        <w:autoSpaceDE w:val="0"/>
        <w:autoSpaceDN w:val="0"/>
        <w:adjustRightInd w:val="0"/>
        <w:spacing w:after="0" w:line="240" w:lineRule="auto"/>
        <w:rPr>
          <w:rFonts w:ascii="Arial" w:eastAsia="Calibri" w:hAnsi="Arial" w:cs="Arial"/>
          <w:b/>
          <w:bCs/>
          <w:color w:val="000000"/>
        </w:rPr>
      </w:pPr>
    </w:p>
    <w:p w14:paraId="7F0AAB9E" w14:textId="0A52792E" w:rsidR="00D91BB6" w:rsidRPr="00D91BB6" w:rsidRDefault="00D91BB6" w:rsidP="00D91BB6">
      <w:pPr>
        <w:autoSpaceDE w:val="0"/>
        <w:autoSpaceDN w:val="0"/>
        <w:adjustRightInd w:val="0"/>
        <w:spacing w:after="0" w:line="240" w:lineRule="auto"/>
        <w:rPr>
          <w:rFonts w:ascii="Arial" w:eastAsia="Calibri" w:hAnsi="Arial" w:cs="Arial"/>
          <w:color w:val="000000"/>
        </w:rPr>
      </w:pPr>
      <w:r w:rsidRPr="00D91BB6">
        <w:rPr>
          <w:rFonts w:ascii="Arial" w:eastAsia="Calibri" w:hAnsi="Arial" w:cs="Arial"/>
          <w:b/>
          <w:bCs/>
          <w:color w:val="000000"/>
        </w:rPr>
        <w:t>Review Date: September 202</w:t>
      </w:r>
      <w:r w:rsidR="002E6262">
        <w:rPr>
          <w:rFonts w:ascii="Arial" w:eastAsia="Calibri" w:hAnsi="Arial" w:cs="Arial"/>
          <w:b/>
          <w:bCs/>
          <w:color w:val="000000"/>
        </w:rPr>
        <w:t>5</w:t>
      </w:r>
    </w:p>
    <w:p w14:paraId="086617AA" w14:textId="5766C2DC" w:rsidR="009B2D70" w:rsidRPr="009B2D70" w:rsidRDefault="009B2D70">
      <w:pPr>
        <w:rPr>
          <w:rFonts w:ascii="Comic Sans MS" w:hAnsi="Comic Sans MS"/>
          <w:b/>
          <w:bCs/>
          <w:sz w:val="28"/>
          <w:szCs w:val="28"/>
          <w:u w:val="single"/>
          <w:lang w:val="en-US"/>
        </w:rPr>
      </w:pPr>
    </w:p>
    <w:sectPr w:rsidR="009B2D70" w:rsidRPr="009B2D70" w:rsidSect="00CD1440">
      <w:footerReference w:type="default" r:id="rId12"/>
      <w:pgSz w:w="11906" w:h="16838"/>
      <w:pgMar w:top="709" w:right="1440" w:bottom="851"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1C08" w14:textId="77777777" w:rsidR="006A2CFE" w:rsidRDefault="006A2CFE" w:rsidP="00181305">
      <w:pPr>
        <w:spacing w:after="0" w:line="240" w:lineRule="auto"/>
      </w:pPr>
      <w:r>
        <w:separator/>
      </w:r>
    </w:p>
  </w:endnote>
  <w:endnote w:type="continuationSeparator" w:id="0">
    <w:p w14:paraId="5B2CC3C5" w14:textId="77777777" w:rsidR="006A2CFE" w:rsidRDefault="006A2CFE" w:rsidP="0018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5223"/>
      <w:docPartObj>
        <w:docPartGallery w:val="Page Numbers (Bottom of Page)"/>
        <w:docPartUnique/>
      </w:docPartObj>
    </w:sdtPr>
    <w:sdtEndPr>
      <w:rPr>
        <w:noProof/>
      </w:rPr>
    </w:sdtEndPr>
    <w:sdtContent>
      <w:p w14:paraId="1877C686" w14:textId="0EB21DEF" w:rsidR="00181305" w:rsidRDefault="00181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04C73" w14:textId="77777777" w:rsidR="00181305" w:rsidRDefault="0018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F41C" w14:textId="77777777" w:rsidR="006A2CFE" w:rsidRDefault="006A2CFE" w:rsidP="00181305">
      <w:pPr>
        <w:spacing w:after="0" w:line="240" w:lineRule="auto"/>
      </w:pPr>
      <w:r>
        <w:separator/>
      </w:r>
    </w:p>
  </w:footnote>
  <w:footnote w:type="continuationSeparator" w:id="0">
    <w:p w14:paraId="0D5150D0" w14:textId="77777777" w:rsidR="006A2CFE" w:rsidRDefault="006A2CFE" w:rsidP="0018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A7"/>
    <w:multiLevelType w:val="hybridMultilevel"/>
    <w:tmpl w:val="4B5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52A79"/>
    <w:multiLevelType w:val="hybridMultilevel"/>
    <w:tmpl w:val="230E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7895"/>
    <w:multiLevelType w:val="hybridMultilevel"/>
    <w:tmpl w:val="7FD6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97EB3"/>
    <w:multiLevelType w:val="hybridMultilevel"/>
    <w:tmpl w:val="F8D0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05BD7"/>
    <w:multiLevelType w:val="hybridMultilevel"/>
    <w:tmpl w:val="3C66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C7B6A"/>
    <w:multiLevelType w:val="hybridMultilevel"/>
    <w:tmpl w:val="DCD0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02715"/>
    <w:multiLevelType w:val="hybridMultilevel"/>
    <w:tmpl w:val="5E042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55"/>
    <w:rsid w:val="000260E1"/>
    <w:rsid w:val="00043E49"/>
    <w:rsid w:val="00091AA6"/>
    <w:rsid w:val="000D5156"/>
    <w:rsid w:val="001038EC"/>
    <w:rsid w:val="00170434"/>
    <w:rsid w:val="00174E55"/>
    <w:rsid w:val="00177E23"/>
    <w:rsid w:val="00180FC7"/>
    <w:rsid w:val="00181305"/>
    <w:rsid w:val="00195F90"/>
    <w:rsid w:val="001A5044"/>
    <w:rsid w:val="001B075F"/>
    <w:rsid w:val="001B0FE3"/>
    <w:rsid w:val="001D6094"/>
    <w:rsid w:val="001E6D0B"/>
    <w:rsid w:val="00211F37"/>
    <w:rsid w:val="0022054A"/>
    <w:rsid w:val="002566F5"/>
    <w:rsid w:val="002830C4"/>
    <w:rsid w:val="002A2E40"/>
    <w:rsid w:val="002E6262"/>
    <w:rsid w:val="002E6F76"/>
    <w:rsid w:val="003004B4"/>
    <w:rsid w:val="003605EC"/>
    <w:rsid w:val="00385E45"/>
    <w:rsid w:val="0040357A"/>
    <w:rsid w:val="00436BBC"/>
    <w:rsid w:val="00445CD3"/>
    <w:rsid w:val="004526FB"/>
    <w:rsid w:val="004562C5"/>
    <w:rsid w:val="00470776"/>
    <w:rsid w:val="00471EA0"/>
    <w:rsid w:val="004B4C66"/>
    <w:rsid w:val="004C25E3"/>
    <w:rsid w:val="00500738"/>
    <w:rsid w:val="00504946"/>
    <w:rsid w:val="00522EC7"/>
    <w:rsid w:val="00527582"/>
    <w:rsid w:val="00532A31"/>
    <w:rsid w:val="00551527"/>
    <w:rsid w:val="005656B1"/>
    <w:rsid w:val="00587AA3"/>
    <w:rsid w:val="00597D6B"/>
    <w:rsid w:val="005B4AA4"/>
    <w:rsid w:val="005C32E0"/>
    <w:rsid w:val="005C57C6"/>
    <w:rsid w:val="005F019A"/>
    <w:rsid w:val="005F1BD3"/>
    <w:rsid w:val="00622D41"/>
    <w:rsid w:val="00625C07"/>
    <w:rsid w:val="00642B4B"/>
    <w:rsid w:val="0068479A"/>
    <w:rsid w:val="006A17B2"/>
    <w:rsid w:val="006A2CFE"/>
    <w:rsid w:val="006D2817"/>
    <w:rsid w:val="007134D7"/>
    <w:rsid w:val="00733D5F"/>
    <w:rsid w:val="0075096D"/>
    <w:rsid w:val="007720A8"/>
    <w:rsid w:val="007906F9"/>
    <w:rsid w:val="007C053F"/>
    <w:rsid w:val="007C629D"/>
    <w:rsid w:val="007D05F9"/>
    <w:rsid w:val="007D6397"/>
    <w:rsid w:val="007F3CAD"/>
    <w:rsid w:val="0081740D"/>
    <w:rsid w:val="008227EB"/>
    <w:rsid w:val="008329E4"/>
    <w:rsid w:val="00840ABB"/>
    <w:rsid w:val="0084586B"/>
    <w:rsid w:val="00855BB0"/>
    <w:rsid w:val="00873E5A"/>
    <w:rsid w:val="008B0963"/>
    <w:rsid w:val="008C009C"/>
    <w:rsid w:val="008C0736"/>
    <w:rsid w:val="008C7B57"/>
    <w:rsid w:val="00913682"/>
    <w:rsid w:val="00930B1A"/>
    <w:rsid w:val="0093373F"/>
    <w:rsid w:val="00980921"/>
    <w:rsid w:val="00996E9D"/>
    <w:rsid w:val="009A1E59"/>
    <w:rsid w:val="009B1F70"/>
    <w:rsid w:val="009B2D70"/>
    <w:rsid w:val="00AA16FB"/>
    <w:rsid w:val="00AE4AF1"/>
    <w:rsid w:val="00B03219"/>
    <w:rsid w:val="00B0553E"/>
    <w:rsid w:val="00B203F1"/>
    <w:rsid w:val="00B40AE2"/>
    <w:rsid w:val="00B74241"/>
    <w:rsid w:val="00B76AF5"/>
    <w:rsid w:val="00BB43C4"/>
    <w:rsid w:val="00BC2C36"/>
    <w:rsid w:val="00BC6D40"/>
    <w:rsid w:val="00BD54F9"/>
    <w:rsid w:val="00BD6A90"/>
    <w:rsid w:val="00BF4F15"/>
    <w:rsid w:val="00C07F62"/>
    <w:rsid w:val="00C276F3"/>
    <w:rsid w:val="00CB4406"/>
    <w:rsid w:val="00CD1440"/>
    <w:rsid w:val="00CE1923"/>
    <w:rsid w:val="00CE3C72"/>
    <w:rsid w:val="00CE5DBD"/>
    <w:rsid w:val="00D414B9"/>
    <w:rsid w:val="00D67881"/>
    <w:rsid w:val="00D91BB6"/>
    <w:rsid w:val="00DD62C0"/>
    <w:rsid w:val="00E0078B"/>
    <w:rsid w:val="00E1276D"/>
    <w:rsid w:val="00E42E5A"/>
    <w:rsid w:val="00E958C8"/>
    <w:rsid w:val="00F002D8"/>
    <w:rsid w:val="00F0242D"/>
    <w:rsid w:val="00F02B46"/>
    <w:rsid w:val="00F21914"/>
    <w:rsid w:val="00F53AF7"/>
    <w:rsid w:val="00F54B6C"/>
    <w:rsid w:val="00F65C4E"/>
    <w:rsid w:val="00F953CA"/>
    <w:rsid w:val="00FC150D"/>
    <w:rsid w:val="00FC76A2"/>
    <w:rsid w:val="00FD33D7"/>
    <w:rsid w:val="00FD374F"/>
    <w:rsid w:val="00FF0F5E"/>
    <w:rsid w:val="00FF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5BD"/>
  <w15:chartTrackingRefBased/>
  <w15:docId w15:val="{D8AE3CDE-394F-4F35-B897-0984214D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1E6D0B"/>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D41"/>
    <w:pPr>
      <w:ind w:left="720"/>
      <w:contextualSpacing/>
    </w:pPr>
  </w:style>
  <w:style w:type="table" w:styleId="TableGrid">
    <w:name w:val="Table Grid"/>
    <w:basedOn w:val="TableNormal"/>
    <w:uiPriority w:val="39"/>
    <w:rsid w:val="0018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1E6D0B"/>
    <w:rPr>
      <w:rFonts w:ascii="Arial" w:eastAsia="Calibri" w:hAnsi="Arial" w:cs="Arial"/>
      <w:b/>
      <w:color w:val="FF1F64"/>
      <w:sz w:val="28"/>
      <w:szCs w:val="36"/>
    </w:rPr>
  </w:style>
  <w:style w:type="paragraph" w:customStyle="1" w:styleId="Default">
    <w:name w:val="Default"/>
    <w:rsid w:val="001E6D0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E6D0B"/>
    <w:pPr>
      <w:spacing w:before="100" w:beforeAutospacing="1" w:after="150" w:line="300" w:lineRule="atLeast"/>
    </w:pPr>
    <w:rPr>
      <w:rFonts w:ascii="Arial" w:eastAsia="Times New Roman" w:hAnsi="Arial" w:cs="Arial"/>
      <w:color w:val="000000"/>
      <w:sz w:val="18"/>
      <w:szCs w:val="18"/>
      <w:lang w:eastAsia="en-GB"/>
    </w:rPr>
  </w:style>
  <w:style w:type="character" w:styleId="Hyperlink">
    <w:name w:val="Hyperlink"/>
    <w:basedOn w:val="DefaultParagraphFont"/>
    <w:uiPriority w:val="99"/>
    <w:unhideWhenUsed/>
    <w:rsid w:val="001E6D0B"/>
    <w:rPr>
      <w:color w:val="0563C1" w:themeColor="hyperlink"/>
      <w:u w:val="single"/>
    </w:rPr>
  </w:style>
  <w:style w:type="paragraph" w:styleId="TOCHeading">
    <w:name w:val="TOC Heading"/>
    <w:basedOn w:val="Heading1"/>
    <w:next w:val="Normal"/>
    <w:uiPriority w:val="39"/>
    <w:unhideWhenUsed/>
    <w:rsid w:val="001E6D0B"/>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1E6D0B"/>
    <w:pPr>
      <w:spacing w:after="100" w:line="240" w:lineRule="auto"/>
    </w:pPr>
    <w:rPr>
      <w:rFonts w:ascii="Arial" w:eastAsia="MS Mincho" w:hAnsi="Arial" w:cs="Times New Roman"/>
      <w:sz w:val="20"/>
      <w:szCs w:val="24"/>
      <w:lang w:val="en-US"/>
    </w:rPr>
  </w:style>
  <w:style w:type="paragraph" w:styleId="Header">
    <w:name w:val="header"/>
    <w:basedOn w:val="Normal"/>
    <w:link w:val="HeaderChar"/>
    <w:uiPriority w:val="99"/>
    <w:unhideWhenUsed/>
    <w:rsid w:val="00181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05"/>
  </w:style>
  <w:style w:type="paragraph" w:styleId="Footer">
    <w:name w:val="footer"/>
    <w:basedOn w:val="Normal"/>
    <w:link w:val="FooterChar"/>
    <w:uiPriority w:val="99"/>
    <w:unhideWhenUsed/>
    <w:rsid w:val="00181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1117">
      <w:bodyDiv w:val="1"/>
      <w:marLeft w:val="0"/>
      <w:marRight w:val="0"/>
      <w:marTop w:val="0"/>
      <w:marBottom w:val="0"/>
      <w:divBdr>
        <w:top w:val="none" w:sz="0" w:space="0" w:color="auto"/>
        <w:left w:val="none" w:sz="0" w:space="0" w:color="auto"/>
        <w:bottom w:val="none" w:sz="0" w:space="0" w:color="auto"/>
        <w:right w:val="none" w:sz="0" w:space="0" w:color="auto"/>
      </w:divBdr>
    </w:div>
    <w:div w:id="1294599055">
      <w:bodyDiv w:val="1"/>
      <w:marLeft w:val="0"/>
      <w:marRight w:val="0"/>
      <w:marTop w:val="0"/>
      <w:marBottom w:val="0"/>
      <w:divBdr>
        <w:top w:val="none" w:sz="0" w:space="0" w:color="auto"/>
        <w:left w:val="none" w:sz="0" w:space="0" w:color="auto"/>
        <w:bottom w:val="none" w:sz="0" w:space="0" w:color="auto"/>
        <w:right w:val="none" w:sz="0" w:space="0" w:color="auto"/>
      </w:divBdr>
    </w:div>
    <w:div w:id="17770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66A542A0CDCD4ABC6A85DEC94B71B3" ma:contentTypeVersion="10" ma:contentTypeDescription="Create a new document." ma:contentTypeScope="" ma:versionID="df3b490f8aa9e3a9ab0ea88bda9a3a5f">
  <xsd:schema xmlns:xsd="http://www.w3.org/2001/XMLSchema" xmlns:xs="http://www.w3.org/2001/XMLSchema" xmlns:p="http://schemas.microsoft.com/office/2006/metadata/properties" xmlns:ns3="3c21fbb2-e8b3-494e-8796-1dbe66473831" targetNamespace="http://schemas.microsoft.com/office/2006/metadata/properties" ma:root="true" ma:fieldsID="fb52e81e11e483ce71d712d909b7fdcc" ns3:_="">
    <xsd:import namespace="3c21fbb2-e8b3-494e-8796-1dbe664738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fbb2-e8b3-494e-8796-1dbe66473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AB8A2-B373-4D94-B071-A77207F0CF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0EF86-990F-4EF5-9374-184F6C07B3B2}">
  <ds:schemaRefs>
    <ds:schemaRef ds:uri="http://schemas.microsoft.com/sharepoint/v3/contenttype/forms"/>
  </ds:schemaRefs>
</ds:datastoreItem>
</file>

<file path=customXml/itemProps3.xml><?xml version="1.0" encoding="utf-8"?>
<ds:datastoreItem xmlns:ds="http://schemas.openxmlformats.org/officeDocument/2006/customXml" ds:itemID="{1F937C15-27DD-4B77-96B2-D9E2EAC3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fbb2-e8b3-494e-8796-1dbe66473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Maguire</dc:creator>
  <cp:keywords/>
  <dc:description/>
  <cp:lastModifiedBy>Sarah Maguire</cp:lastModifiedBy>
  <cp:revision>6</cp:revision>
  <cp:lastPrinted>2023-02-13T22:30:00Z</cp:lastPrinted>
  <dcterms:created xsi:type="dcterms:W3CDTF">2025-01-13T13:50:00Z</dcterms:created>
  <dcterms:modified xsi:type="dcterms:W3CDTF">2025-05-18T19:55:00Z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0x0101008966A542A0CDCD4ABC6A85DEC94B71B3</vt:lpwstr>
  </property>
</Properties>
</file>